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10B41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3B09B360" w14:textId="77777777" w:rsidR="00D20AAF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Изображение государственного Герба Республики Казахстан</w:t>
      </w:r>
    </w:p>
    <w:p w14:paraId="7E333FF7" w14:textId="77777777" w:rsidR="00DF5B2E" w:rsidRDefault="00DF5B2E" w:rsidP="00264E03">
      <w:pPr>
        <w:pStyle w:val="ac"/>
        <w:ind w:firstLine="567"/>
        <w:rPr>
          <w:rFonts w:ascii="Times New Roman" w:hAnsi="Times New Roman" w:cs="Times New Roman"/>
          <w:b w:val="0"/>
          <w:sz w:val="24"/>
          <w:szCs w:val="24"/>
        </w:rPr>
      </w:pPr>
    </w:p>
    <w:p w14:paraId="0F29DB9F" w14:textId="77777777" w:rsidR="00F8634F" w:rsidRPr="00137BCB" w:rsidRDefault="00F8634F" w:rsidP="00264E03">
      <w:pPr>
        <w:pStyle w:val="ac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3DB2406" w14:textId="05B6CA66" w:rsidR="00651C2C" w:rsidRPr="00137BCB" w:rsidRDefault="0037438A" w:rsidP="00264E03">
      <w:pPr>
        <w:pStyle w:val="ad"/>
        <w:pBdr>
          <w:bottom w:val="single" w:sz="4" w:space="1" w:color="auto"/>
        </w:pBdr>
        <w:ind w:firstLine="567"/>
        <w:rPr>
          <w:sz w:val="24"/>
        </w:rPr>
      </w:pPr>
      <w:r>
        <w:rPr>
          <w:sz w:val="24"/>
        </w:rPr>
        <w:t>НАЦИОНАЛЬНЫЙ</w:t>
      </w:r>
      <w:r w:rsidRPr="00137BCB">
        <w:rPr>
          <w:sz w:val="24"/>
        </w:rPr>
        <w:t xml:space="preserve"> СТАНДАРТ РЕСПУБЛИКИ КАЗАХСТАН</w:t>
      </w:r>
    </w:p>
    <w:p w14:paraId="1901DC0A" w14:textId="77777777" w:rsidR="00651C2C" w:rsidRPr="00137BCB" w:rsidRDefault="00651C2C" w:rsidP="00264E03">
      <w:pPr>
        <w:ind w:firstLine="567"/>
        <w:jc w:val="center"/>
        <w:rPr>
          <w:b/>
          <w:bCs/>
          <w:sz w:val="24"/>
        </w:rPr>
      </w:pPr>
    </w:p>
    <w:p w14:paraId="776327A6" w14:textId="77777777" w:rsidR="00651C2C" w:rsidRDefault="00651C2C" w:rsidP="00264E03">
      <w:pPr>
        <w:ind w:firstLine="567"/>
        <w:jc w:val="center"/>
        <w:rPr>
          <w:b/>
          <w:bCs/>
          <w:sz w:val="24"/>
        </w:rPr>
      </w:pPr>
    </w:p>
    <w:p w14:paraId="31F4F81A" w14:textId="77777777" w:rsidR="00D20AAF" w:rsidRPr="00137BCB" w:rsidRDefault="00D20AAF" w:rsidP="00264E03">
      <w:pPr>
        <w:ind w:firstLine="567"/>
        <w:jc w:val="center"/>
        <w:rPr>
          <w:b/>
          <w:bCs/>
          <w:sz w:val="24"/>
        </w:rPr>
      </w:pPr>
    </w:p>
    <w:p w14:paraId="1DDECD65" w14:textId="08F6EB16" w:rsidR="00651C2C" w:rsidRDefault="00651C2C" w:rsidP="00264E03">
      <w:pPr>
        <w:ind w:firstLine="567"/>
        <w:rPr>
          <w:b/>
          <w:bCs/>
          <w:sz w:val="24"/>
        </w:rPr>
      </w:pPr>
    </w:p>
    <w:p w14:paraId="03A55A80" w14:textId="798D9A1E" w:rsidR="0037438A" w:rsidRDefault="0037438A" w:rsidP="00264E03">
      <w:pPr>
        <w:ind w:firstLine="567"/>
        <w:rPr>
          <w:b/>
          <w:bCs/>
          <w:sz w:val="24"/>
        </w:rPr>
      </w:pPr>
    </w:p>
    <w:p w14:paraId="485E64E3" w14:textId="68513932" w:rsidR="0037438A" w:rsidRDefault="0037438A" w:rsidP="00264E03">
      <w:pPr>
        <w:ind w:firstLine="567"/>
        <w:rPr>
          <w:b/>
          <w:bCs/>
          <w:sz w:val="24"/>
        </w:rPr>
      </w:pPr>
    </w:p>
    <w:p w14:paraId="153CDA9C" w14:textId="5A9B6012" w:rsidR="0037438A" w:rsidRDefault="0037438A" w:rsidP="00264E03">
      <w:pPr>
        <w:ind w:firstLine="567"/>
        <w:rPr>
          <w:b/>
          <w:bCs/>
          <w:sz w:val="24"/>
        </w:rPr>
      </w:pPr>
    </w:p>
    <w:p w14:paraId="15C184BC" w14:textId="77777777" w:rsidR="0037438A" w:rsidRDefault="0037438A" w:rsidP="00264E03">
      <w:pPr>
        <w:ind w:firstLine="567"/>
        <w:rPr>
          <w:b/>
          <w:bCs/>
          <w:sz w:val="24"/>
        </w:rPr>
      </w:pPr>
    </w:p>
    <w:p w14:paraId="1B7FD76B" w14:textId="77777777" w:rsidR="00917ECB" w:rsidRDefault="00917ECB" w:rsidP="00917EC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Контейнеры для инъекций и принадлежности </w:t>
      </w:r>
    </w:p>
    <w:p w14:paraId="1F220E3E" w14:textId="77777777" w:rsidR="00917ECB" w:rsidRDefault="00917ECB" w:rsidP="00917ECB">
      <w:pPr>
        <w:jc w:val="center"/>
        <w:rPr>
          <w:b/>
          <w:bCs/>
          <w:sz w:val="24"/>
        </w:rPr>
      </w:pPr>
    </w:p>
    <w:p w14:paraId="3EBCCB11" w14:textId="77777777" w:rsidR="00917ECB" w:rsidRDefault="00917ECB" w:rsidP="00917EC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>Часть 7</w:t>
      </w:r>
    </w:p>
    <w:p w14:paraId="4ECE9F1B" w14:textId="77777777" w:rsidR="00917ECB" w:rsidRDefault="00917ECB" w:rsidP="00917ECB">
      <w:pPr>
        <w:jc w:val="center"/>
        <w:rPr>
          <w:b/>
          <w:bCs/>
          <w:sz w:val="24"/>
        </w:rPr>
      </w:pPr>
    </w:p>
    <w:p w14:paraId="077A6E44" w14:textId="6A22238F" w:rsidR="00FF4C92" w:rsidRPr="00D24AF9" w:rsidRDefault="00917ECB" w:rsidP="00917EC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 КОЛПАЧКИ ДЛЯ ИНЪЕКЦИЙ, ИЗГОТОВЛЕННЫЕ ИЗ КОМБИНАЦИЙ АЛЮМИНИЯ И ПЛАСТИКА БЕЗ ПЕРЕКРЫВАЮЩИХСЯ ПЛАСТИКОВЫХ ЧАСТЕЙ</w:t>
      </w:r>
    </w:p>
    <w:p w14:paraId="7EE4E09F" w14:textId="7426D57D" w:rsidR="00651C2C" w:rsidRDefault="00651C2C" w:rsidP="00264E03">
      <w:pPr>
        <w:ind w:firstLine="567"/>
        <w:rPr>
          <w:sz w:val="24"/>
        </w:rPr>
      </w:pPr>
    </w:p>
    <w:p w14:paraId="2D8A1D43" w14:textId="77777777" w:rsidR="00D74FC9" w:rsidRPr="00137BCB" w:rsidRDefault="00D74FC9" w:rsidP="00264E03">
      <w:pPr>
        <w:ind w:firstLine="567"/>
        <w:rPr>
          <w:sz w:val="24"/>
        </w:rPr>
      </w:pPr>
    </w:p>
    <w:p w14:paraId="26916397" w14:textId="77777777" w:rsidR="00651C2C" w:rsidRPr="00752ECE" w:rsidRDefault="00651C2C" w:rsidP="00264E03">
      <w:pPr>
        <w:ind w:firstLine="567"/>
        <w:rPr>
          <w:sz w:val="24"/>
        </w:rPr>
      </w:pPr>
    </w:p>
    <w:p w14:paraId="15FA7C64" w14:textId="69EF283E" w:rsidR="00FB7703" w:rsidRPr="00B918C5" w:rsidRDefault="00FB7703" w:rsidP="005224CA">
      <w:pPr>
        <w:jc w:val="center"/>
        <w:rPr>
          <w:b/>
          <w:bCs/>
          <w:sz w:val="24"/>
          <w:lang w:val="fr-FR"/>
        </w:rPr>
      </w:pPr>
      <w:r w:rsidRPr="00137BCB">
        <w:rPr>
          <w:b/>
          <w:bCs/>
          <w:sz w:val="24"/>
        </w:rPr>
        <w:t>СТ</w:t>
      </w:r>
      <w:r w:rsidR="009A739E">
        <w:rPr>
          <w:b/>
          <w:bCs/>
          <w:sz w:val="24"/>
          <w:lang w:val="fr-FR"/>
        </w:rPr>
        <w:t xml:space="preserve"> </w:t>
      </w:r>
      <w:r w:rsidRPr="00137BCB">
        <w:rPr>
          <w:b/>
          <w:bCs/>
          <w:sz w:val="24"/>
        </w:rPr>
        <w:t>РК</w:t>
      </w:r>
      <w:r w:rsidR="00330FD6" w:rsidRPr="00917ECB">
        <w:rPr>
          <w:b/>
          <w:bCs/>
          <w:sz w:val="24"/>
          <w:lang w:val="en-US"/>
        </w:rPr>
        <w:t xml:space="preserve"> </w:t>
      </w:r>
      <w:r w:rsidR="00330FD6">
        <w:rPr>
          <w:b/>
          <w:bCs/>
          <w:sz w:val="24"/>
          <w:lang w:val="fr-FR"/>
        </w:rPr>
        <w:t>ISO</w:t>
      </w:r>
      <w:r w:rsidR="00A37300" w:rsidRPr="00917ECB">
        <w:rPr>
          <w:b/>
          <w:bCs/>
          <w:sz w:val="24"/>
          <w:lang w:val="en-US"/>
        </w:rPr>
        <w:t xml:space="preserve"> </w:t>
      </w:r>
      <w:r w:rsidR="00917ECB" w:rsidRPr="00917ECB">
        <w:rPr>
          <w:b/>
          <w:bCs/>
          <w:sz w:val="24"/>
          <w:lang w:val="en-US"/>
        </w:rPr>
        <w:t>8362-7</w:t>
      </w:r>
      <w:r w:rsidR="0063215A">
        <w:rPr>
          <w:b/>
          <w:bCs/>
          <w:sz w:val="24"/>
          <w:lang w:val="fr-FR"/>
        </w:rPr>
        <w:t>–20</w:t>
      </w:r>
      <w:r w:rsidR="0022196A" w:rsidRPr="00B918C5">
        <w:rPr>
          <w:b/>
          <w:bCs/>
          <w:sz w:val="24"/>
          <w:lang w:val="fr-FR"/>
        </w:rPr>
        <w:t>_</w:t>
      </w:r>
      <w:r w:rsidRPr="00307EED">
        <w:rPr>
          <w:b/>
          <w:bCs/>
          <w:sz w:val="24"/>
          <w:lang w:val="fr-FR"/>
        </w:rPr>
        <w:t>_</w:t>
      </w:r>
    </w:p>
    <w:p w14:paraId="4582CFE2" w14:textId="77777777" w:rsidR="0022196A" w:rsidRPr="00917ECB" w:rsidRDefault="0022196A" w:rsidP="005224CA">
      <w:pPr>
        <w:jc w:val="center"/>
        <w:rPr>
          <w:b/>
          <w:bCs/>
          <w:sz w:val="24"/>
          <w:lang w:val="en-US"/>
        </w:rPr>
      </w:pPr>
    </w:p>
    <w:p w14:paraId="466DFCD9" w14:textId="71B3213B" w:rsidR="00B26933" w:rsidRPr="00917ECB" w:rsidRDefault="00B26933" w:rsidP="005224CA">
      <w:pPr>
        <w:jc w:val="center"/>
        <w:rPr>
          <w:b/>
          <w:bCs/>
          <w:sz w:val="24"/>
          <w:lang w:val="en-US"/>
        </w:rPr>
      </w:pPr>
    </w:p>
    <w:p w14:paraId="0489F251" w14:textId="77777777" w:rsidR="00523913" w:rsidRPr="00917ECB" w:rsidRDefault="00523913" w:rsidP="005224CA">
      <w:pPr>
        <w:jc w:val="center"/>
        <w:rPr>
          <w:b/>
          <w:bCs/>
          <w:sz w:val="24"/>
          <w:lang w:val="en-US"/>
        </w:rPr>
      </w:pPr>
    </w:p>
    <w:p w14:paraId="3B21CCF7" w14:textId="3C752074" w:rsidR="0022196A" w:rsidRPr="004E5AB6" w:rsidRDefault="00D96A2E" w:rsidP="007638AB">
      <w:pPr>
        <w:autoSpaceDE w:val="0"/>
        <w:autoSpaceDN w:val="0"/>
        <w:adjustRightInd w:val="0"/>
        <w:jc w:val="center"/>
        <w:rPr>
          <w:i/>
          <w:sz w:val="24"/>
          <w:lang w:val="en-US"/>
        </w:rPr>
      </w:pPr>
      <w:r w:rsidRPr="004E5AB6">
        <w:rPr>
          <w:i/>
          <w:sz w:val="24"/>
          <w:lang w:val="en-US"/>
        </w:rPr>
        <w:t>(</w:t>
      </w:r>
      <w:r w:rsidR="00330FD6" w:rsidRPr="004E5AB6">
        <w:rPr>
          <w:i/>
          <w:sz w:val="24"/>
          <w:lang w:val="en-US"/>
        </w:rPr>
        <w:t>ISO</w:t>
      </w:r>
      <w:r w:rsidR="00A37300" w:rsidRPr="004E5AB6">
        <w:rPr>
          <w:i/>
          <w:sz w:val="24"/>
          <w:lang w:val="en-US"/>
        </w:rPr>
        <w:t xml:space="preserve"> </w:t>
      </w:r>
      <w:r w:rsidR="00917ECB" w:rsidRPr="00917ECB">
        <w:rPr>
          <w:i/>
          <w:sz w:val="24"/>
          <w:lang w:val="en-US"/>
        </w:rPr>
        <w:t>8362-7</w:t>
      </w:r>
      <w:r w:rsidR="002C22F4" w:rsidRPr="004E5AB6">
        <w:rPr>
          <w:i/>
          <w:sz w:val="24"/>
          <w:lang w:val="en-US"/>
        </w:rPr>
        <w:t>:</w:t>
      </w:r>
      <w:r w:rsidR="00FF4C92" w:rsidRPr="004E5AB6">
        <w:rPr>
          <w:i/>
          <w:sz w:val="24"/>
          <w:lang w:val="en-US"/>
        </w:rPr>
        <w:t>20</w:t>
      </w:r>
      <w:r w:rsidR="007638AB">
        <w:rPr>
          <w:i/>
          <w:sz w:val="24"/>
          <w:lang w:val="en-US"/>
        </w:rPr>
        <w:t>06</w:t>
      </w:r>
      <w:r w:rsidR="004E5AB6" w:rsidRPr="004E5AB6">
        <w:rPr>
          <w:i/>
          <w:sz w:val="24"/>
          <w:lang w:val="en-US"/>
        </w:rPr>
        <w:t xml:space="preserve"> </w:t>
      </w:r>
      <w:r w:rsidR="007638AB" w:rsidRPr="007638AB">
        <w:rPr>
          <w:i/>
          <w:sz w:val="24"/>
          <w:lang w:val="en-US"/>
        </w:rPr>
        <w:t>Injection containers and accessories</w:t>
      </w:r>
      <w:r w:rsidR="007638AB" w:rsidRPr="00C16D55">
        <w:rPr>
          <w:i/>
          <w:sz w:val="24"/>
          <w:lang w:val="en-US"/>
        </w:rPr>
        <w:t xml:space="preserve"> </w:t>
      </w:r>
      <w:r w:rsidR="007638AB">
        <w:rPr>
          <w:i/>
          <w:sz w:val="24"/>
          <w:lang w:val="en-US"/>
        </w:rPr>
        <w:t xml:space="preserve">– </w:t>
      </w:r>
      <w:r w:rsidR="00C16D55" w:rsidRPr="00C16D55">
        <w:rPr>
          <w:i/>
          <w:sz w:val="24"/>
          <w:lang w:val="en-US"/>
        </w:rPr>
        <w:t xml:space="preserve">Part </w:t>
      </w:r>
      <w:r w:rsidR="007638AB">
        <w:rPr>
          <w:i/>
          <w:sz w:val="24"/>
          <w:lang w:val="en-US"/>
        </w:rPr>
        <w:t>7</w:t>
      </w:r>
      <w:r w:rsidR="00C16D55" w:rsidRPr="00C16D55">
        <w:rPr>
          <w:i/>
          <w:sz w:val="24"/>
          <w:lang w:val="en-US"/>
        </w:rPr>
        <w:t xml:space="preserve">: </w:t>
      </w:r>
      <w:r w:rsidR="007638AB" w:rsidRPr="007638AB">
        <w:rPr>
          <w:i/>
          <w:sz w:val="24"/>
          <w:lang w:val="en-US"/>
        </w:rPr>
        <w:t>Injection caps made of aluminiumplastics</w:t>
      </w:r>
      <w:r w:rsidR="007638AB">
        <w:rPr>
          <w:i/>
          <w:sz w:val="24"/>
          <w:lang w:val="en-US"/>
        </w:rPr>
        <w:t xml:space="preserve"> </w:t>
      </w:r>
      <w:r w:rsidR="007638AB" w:rsidRPr="007638AB">
        <w:rPr>
          <w:i/>
          <w:sz w:val="24"/>
          <w:lang w:val="en-US"/>
        </w:rPr>
        <w:t>combinations without</w:t>
      </w:r>
      <w:r w:rsidR="007638AB">
        <w:rPr>
          <w:i/>
          <w:sz w:val="24"/>
          <w:lang w:val="en-US"/>
        </w:rPr>
        <w:t xml:space="preserve"> </w:t>
      </w:r>
      <w:r w:rsidR="007638AB" w:rsidRPr="007638AB">
        <w:rPr>
          <w:i/>
          <w:sz w:val="24"/>
          <w:lang w:val="en-US"/>
        </w:rPr>
        <w:t>overlapping plastics part</w:t>
      </w:r>
      <w:r w:rsidR="003215A4" w:rsidRPr="004E5AB6">
        <w:rPr>
          <w:i/>
          <w:sz w:val="24"/>
          <w:lang w:val="en-US"/>
        </w:rPr>
        <w:t>,</w:t>
      </w:r>
      <w:r w:rsidR="00752ECE" w:rsidRPr="004E5AB6">
        <w:rPr>
          <w:i/>
          <w:sz w:val="24"/>
          <w:lang w:val="en-US"/>
        </w:rPr>
        <w:t xml:space="preserve"> </w:t>
      </w:r>
      <w:r w:rsidR="003215A4" w:rsidRPr="004E5AB6">
        <w:rPr>
          <w:i/>
          <w:sz w:val="24"/>
          <w:lang w:val="en-US"/>
        </w:rPr>
        <w:t>IDT</w:t>
      </w:r>
      <w:r w:rsidR="0022196A" w:rsidRPr="004E5AB6">
        <w:rPr>
          <w:i/>
          <w:sz w:val="24"/>
          <w:lang w:val="en-US"/>
        </w:rPr>
        <w:t>)</w:t>
      </w:r>
    </w:p>
    <w:p w14:paraId="1AC0FAC5" w14:textId="77777777" w:rsidR="00651C2C" w:rsidRPr="004E5AB6" w:rsidRDefault="00651C2C" w:rsidP="005224CA">
      <w:pPr>
        <w:rPr>
          <w:sz w:val="24"/>
          <w:lang w:val="en-US"/>
        </w:rPr>
      </w:pPr>
    </w:p>
    <w:p w14:paraId="786125A3" w14:textId="52DDF019" w:rsidR="00651C2C" w:rsidRDefault="00651C2C" w:rsidP="005224CA">
      <w:pPr>
        <w:rPr>
          <w:sz w:val="24"/>
          <w:lang w:val="en-US"/>
        </w:rPr>
      </w:pPr>
    </w:p>
    <w:p w14:paraId="2750D0A4" w14:textId="77777777" w:rsidR="00C16D55" w:rsidRPr="008D107B" w:rsidRDefault="00C16D55" w:rsidP="005224CA">
      <w:pPr>
        <w:rPr>
          <w:sz w:val="24"/>
          <w:lang w:val="en-US"/>
        </w:rPr>
      </w:pPr>
    </w:p>
    <w:p w14:paraId="41EDE8C2" w14:textId="77777777" w:rsidR="00D74FC9" w:rsidRDefault="00D74FC9" w:rsidP="005224CA">
      <w:pPr>
        <w:rPr>
          <w:sz w:val="24"/>
          <w:lang w:val="en-US"/>
        </w:rPr>
      </w:pPr>
    </w:p>
    <w:p w14:paraId="5F072EC5" w14:textId="77777777" w:rsidR="000150DA" w:rsidRDefault="000150DA" w:rsidP="005224CA">
      <w:pPr>
        <w:rPr>
          <w:sz w:val="24"/>
          <w:lang w:val="en-US"/>
        </w:rPr>
      </w:pPr>
    </w:p>
    <w:p w14:paraId="319A22AB" w14:textId="77777777" w:rsidR="00651C2C" w:rsidRPr="00307EED" w:rsidRDefault="00651C2C" w:rsidP="005224CA">
      <w:pPr>
        <w:rPr>
          <w:sz w:val="24"/>
          <w:lang w:val="fr-FR"/>
        </w:rPr>
      </w:pPr>
    </w:p>
    <w:p w14:paraId="0130D191" w14:textId="77777777" w:rsidR="0022196A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Настоящий проект стандарта не подлежит</w:t>
      </w:r>
    </w:p>
    <w:p w14:paraId="48E45A2D" w14:textId="77777777" w:rsidR="00651C2C" w:rsidRPr="00D24AF9" w:rsidRDefault="00715D93" w:rsidP="005224CA">
      <w:pPr>
        <w:jc w:val="center"/>
        <w:rPr>
          <w:i/>
          <w:sz w:val="24"/>
        </w:rPr>
      </w:pPr>
      <w:r w:rsidRPr="00D24AF9">
        <w:rPr>
          <w:i/>
          <w:sz w:val="24"/>
        </w:rPr>
        <w:t>применению до его утверждения</w:t>
      </w:r>
    </w:p>
    <w:p w14:paraId="7B645A85" w14:textId="77777777" w:rsidR="001A7C68" w:rsidRDefault="001A7C68" w:rsidP="005224CA">
      <w:pPr>
        <w:rPr>
          <w:sz w:val="24"/>
        </w:rPr>
      </w:pPr>
    </w:p>
    <w:p w14:paraId="53F19461" w14:textId="77777777" w:rsidR="00D20AAF" w:rsidRDefault="00D20AAF" w:rsidP="005224CA">
      <w:pPr>
        <w:rPr>
          <w:sz w:val="24"/>
        </w:rPr>
      </w:pPr>
    </w:p>
    <w:p w14:paraId="75D63503" w14:textId="6260F7B9" w:rsidR="00D24AF9" w:rsidRDefault="00D24AF9" w:rsidP="005224CA">
      <w:pPr>
        <w:rPr>
          <w:sz w:val="24"/>
        </w:rPr>
      </w:pPr>
    </w:p>
    <w:p w14:paraId="3D0C4D5F" w14:textId="1C011533" w:rsidR="00C16D55" w:rsidRDefault="00C16D55" w:rsidP="005224CA">
      <w:pPr>
        <w:rPr>
          <w:sz w:val="24"/>
        </w:rPr>
      </w:pPr>
    </w:p>
    <w:p w14:paraId="7096F747" w14:textId="6A995002" w:rsidR="00C16D55" w:rsidRDefault="00C16D55" w:rsidP="005224CA">
      <w:pPr>
        <w:rPr>
          <w:sz w:val="24"/>
        </w:rPr>
      </w:pPr>
    </w:p>
    <w:p w14:paraId="20E7EF3E" w14:textId="77777777" w:rsidR="001A7C68" w:rsidRPr="00307EED" w:rsidRDefault="001A7C68" w:rsidP="005224CA">
      <w:pPr>
        <w:rPr>
          <w:sz w:val="24"/>
          <w:lang w:val="fr-FR"/>
        </w:rPr>
      </w:pPr>
    </w:p>
    <w:p w14:paraId="7CD1E4B4" w14:textId="77777777" w:rsidR="00793A47" w:rsidRPr="002D7818" w:rsidRDefault="00793A47" w:rsidP="005224CA">
      <w:pPr>
        <w:jc w:val="center"/>
        <w:rPr>
          <w:b/>
          <w:bCs/>
          <w:sz w:val="24"/>
        </w:rPr>
      </w:pPr>
      <w:r w:rsidRPr="002D7818">
        <w:rPr>
          <w:b/>
          <w:bCs/>
          <w:sz w:val="24"/>
        </w:rPr>
        <w:t>Комитет технического регулирования и метрологии</w:t>
      </w:r>
    </w:p>
    <w:p w14:paraId="1B3FBCA9" w14:textId="77777777" w:rsidR="00793A47" w:rsidRDefault="00D738B8" w:rsidP="005224CA">
      <w:pPr>
        <w:jc w:val="center"/>
        <w:rPr>
          <w:b/>
          <w:bCs/>
          <w:sz w:val="24"/>
        </w:rPr>
      </w:pPr>
      <w:r w:rsidRPr="00FA5508">
        <w:rPr>
          <w:b/>
          <w:color w:val="000000" w:themeColor="text1"/>
          <w:sz w:val="24"/>
        </w:rPr>
        <w:t>Министерства торговли и интеграции</w:t>
      </w:r>
      <w:r>
        <w:rPr>
          <w:b/>
          <w:color w:val="000000" w:themeColor="text1"/>
          <w:sz w:val="24"/>
        </w:rPr>
        <w:t xml:space="preserve">                                       </w:t>
      </w:r>
      <w:r w:rsidR="00793A47" w:rsidRPr="00FD3093">
        <w:rPr>
          <w:b/>
          <w:bCs/>
          <w:sz w:val="24"/>
        </w:rPr>
        <w:t xml:space="preserve"> </w:t>
      </w:r>
      <w:r w:rsidR="00793A47">
        <w:rPr>
          <w:b/>
          <w:bCs/>
          <w:sz w:val="24"/>
        </w:rPr>
        <w:t xml:space="preserve">                             </w:t>
      </w:r>
      <w:r w:rsidR="00793A47" w:rsidRPr="00FD3093">
        <w:rPr>
          <w:b/>
          <w:bCs/>
          <w:sz w:val="24"/>
        </w:rPr>
        <w:t>Республики Казахстан</w:t>
      </w:r>
      <w:r w:rsidR="00793A47">
        <w:rPr>
          <w:b/>
          <w:bCs/>
          <w:sz w:val="24"/>
        </w:rPr>
        <w:t xml:space="preserve"> </w:t>
      </w:r>
    </w:p>
    <w:p w14:paraId="77356F31" w14:textId="77777777" w:rsidR="00793A47" w:rsidRPr="00137BCB" w:rsidRDefault="00793A47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(Госстандарт)</w:t>
      </w:r>
    </w:p>
    <w:p w14:paraId="57F795CC" w14:textId="77777777" w:rsidR="00793A47" w:rsidRDefault="00793A47" w:rsidP="005224CA">
      <w:pPr>
        <w:jc w:val="center"/>
        <w:rPr>
          <w:b/>
          <w:bCs/>
          <w:sz w:val="24"/>
        </w:rPr>
      </w:pPr>
    </w:p>
    <w:p w14:paraId="503A9BA2" w14:textId="48B01970" w:rsidR="00793A47" w:rsidRPr="002D7818" w:rsidRDefault="00C16D55" w:rsidP="005224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Астана</w:t>
      </w:r>
    </w:p>
    <w:p w14:paraId="73717E99" w14:textId="77777777" w:rsidR="00FB7703" w:rsidRPr="000120F4" w:rsidRDefault="00FB7703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Предисловие</w:t>
      </w:r>
    </w:p>
    <w:p w14:paraId="6412B13C" w14:textId="77777777" w:rsidR="00FB7703" w:rsidRPr="00DE36C6" w:rsidRDefault="00FB7703" w:rsidP="00264E03">
      <w:pPr>
        <w:ind w:firstLine="567"/>
        <w:jc w:val="center"/>
        <w:rPr>
          <w:b/>
          <w:bCs/>
          <w:sz w:val="24"/>
        </w:rPr>
      </w:pPr>
    </w:p>
    <w:p w14:paraId="43EB4805" w14:textId="77777777" w:rsidR="00FB4329" w:rsidRPr="002122C0" w:rsidRDefault="0062478A" w:rsidP="00FB4329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FB4329">
        <w:rPr>
          <w:b/>
          <w:sz w:val="24"/>
        </w:rPr>
        <w:t>РАЗРАБОТАН</w:t>
      </w:r>
      <w:r w:rsidR="00793A47" w:rsidRPr="00FB4329">
        <w:rPr>
          <w:b/>
          <w:sz w:val="24"/>
        </w:rPr>
        <w:t xml:space="preserve"> И ВНЕСЕН</w:t>
      </w:r>
      <w:r w:rsidR="00793A47" w:rsidRPr="00FB4329">
        <w:rPr>
          <w:sz w:val="24"/>
        </w:rPr>
        <w:t xml:space="preserve"> </w:t>
      </w:r>
      <w:r w:rsidR="00FB4329" w:rsidRPr="00AC0A7C">
        <w:rPr>
          <w:sz w:val="24"/>
        </w:rPr>
        <w:t>Товариществом с ограниченной ответственностью «</w:t>
      </w:r>
      <w:r w:rsidR="00FB4329" w:rsidRPr="00AC0A7C">
        <w:rPr>
          <w:sz w:val="24"/>
          <w:lang w:val="en-US"/>
        </w:rPr>
        <w:t>NavyCo</w:t>
      </w:r>
      <w:r w:rsidR="00FB4329" w:rsidRPr="00AC0A7C">
        <w:rPr>
          <w:sz w:val="24"/>
        </w:rPr>
        <w:t>»</w:t>
      </w:r>
    </w:p>
    <w:p w14:paraId="21DEEA48" w14:textId="3436BF55" w:rsidR="00793A47" w:rsidRPr="00FB4329" w:rsidRDefault="00793A47" w:rsidP="00115748">
      <w:pPr>
        <w:widowControl w:val="0"/>
        <w:tabs>
          <w:tab w:val="left" w:pos="993"/>
        </w:tabs>
        <w:ind w:left="567"/>
        <w:rPr>
          <w:sz w:val="24"/>
        </w:rPr>
      </w:pPr>
    </w:p>
    <w:p w14:paraId="7FCE8985" w14:textId="77777777" w:rsidR="00793A47" w:rsidRPr="00D24AF9" w:rsidRDefault="00793A47" w:rsidP="00793A47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 xml:space="preserve">УТВЕРЖДЕН И ВВЕДЕН В </w:t>
      </w:r>
      <w:r w:rsidRPr="008523BF">
        <w:rPr>
          <w:b/>
          <w:sz w:val="24"/>
        </w:rPr>
        <w:t>ДЕЙСТВИЕ</w:t>
      </w:r>
      <w:r w:rsidRPr="008523BF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0B55E3">
        <w:rPr>
          <w:bCs/>
          <w:color w:val="000000"/>
          <w:sz w:val="24"/>
        </w:rPr>
        <w:t xml:space="preserve">Приказом Председателя Комитета </w:t>
      </w:r>
      <w:r>
        <w:rPr>
          <w:bCs/>
          <w:color w:val="000000"/>
          <w:sz w:val="24"/>
        </w:rPr>
        <w:t>технического регулирования</w:t>
      </w:r>
      <w:r w:rsidRPr="000B55E3">
        <w:rPr>
          <w:bCs/>
          <w:color w:val="000000"/>
          <w:sz w:val="24"/>
        </w:rPr>
        <w:t xml:space="preserve"> и </w:t>
      </w:r>
      <w:r w:rsidRPr="00D738B8">
        <w:rPr>
          <w:bCs/>
          <w:color w:val="000000" w:themeColor="text1"/>
          <w:sz w:val="24"/>
        </w:rPr>
        <w:t xml:space="preserve">метрологии </w:t>
      </w:r>
      <w:r w:rsidR="00D738B8" w:rsidRPr="00D738B8">
        <w:rPr>
          <w:color w:val="000000" w:themeColor="text1"/>
          <w:sz w:val="24"/>
        </w:rPr>
        <w:t>Министерства торговли и интеграции</w:t>
      </w:r>
      <w:r>
        <w:rPr>
          <w:sz w:val="24"/>
        </w:rPr>
        <w:t xml:space="preserve"> Республики Казахстан</w:t>
      </w:r>
      <w:r w:rsidRPr="000B55E3">
        <w:rPr>
          <w:bCs/>
          <w:color w:val="000000"/>
          <w:sz w:val="24"/>
        </w:rPr>
        <w:t xml:space="preserve"> от _________ № ________</w:t>
      </w:r>
      <w:bookmarkEnd w:id="0"/>
      <w:bookmarkEnd w:id="1"/>
      <w:bookmarkEnd w:id="2"/>
      <w:bookmarkEnd w:id="3"/>
      <w:bookmarkEnd w:id="4"/>
      <w:bookmarkEnd w:id="5"/>
    </w:p>
    <w:p w14:paraId="317EAA74" w14:textId="77777777" w:rsidR="00D24AF9" w:rsidRPr="00D24AF9" w:rsidRDefault="00D24AF9" w:rsidP="00D24AF9">
      <w:pPr>
        <w:widowControl w:val="0"/>
        <w:tabs>
          <w:tab w:val="left" w:pos="993"/>
        </w:tabs>
        <w:rPr>
          <w:sz w:val="24"/>
        </w:rPr>
      </w:pPr>
    </w:p>
    <w:p w14:paraId="635DF6C9" w14:textId="195A68D1" w:rsidR="00853779" w:rsidRPr="005C3697" w:rsidRDefault="00FE0BD0" w:rsidP="0093573E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D24AF9">
        <w:rPr>
          <w:sz w:val="24"/>
        </w:rPr>
        <w:t>Настоящий</w:t>
      </w:r>
      <w:r w:rsidRPr="00C16D55">
        <w:rPr>
          <w:sz w:val="24"/>
        </w:rPr>
        <w:t xml:space="preserve"> </w:t>
      </w:r>
      <w:r w:rsidRPr="000150DA">
        <w:rPr>
          <w:sz w:val="24"/>
        </w:rPr>
        <w:t>стандарт</w:t>
      </w:r>
      <w:r w:rsidR="0022196A" w:rsidRPr="00C16D55">
        <w:rPr>
          <w:sz w:val="24"/>
        </w:rPr>
        <w:t xml:space="preserve"> </w:t>
      </w:r>
      <w:r w:rsidR="00FA2791" w:rsidRPr="00D24AF9">
        <w:rPr>
          <w:sz w:val="24"/>
        </w:rPr>
        <w:t>идентичен</w:t>
      </w:r>
      <w:r w:rsidR="00FA2791" w:rsidRPr="00C16D55">
        <w:rPr>
          <w:sz w:val="24"/>
        </w:rPr>
        <w:t xml:space="preserve"> </w:t>
      </w:r>
      <w:r w:rsidR="00FA2791" w:rsidRPr="00D24AF9">
        <w:rPr>
          <w:sz w:val="24"/>
        </w:rPr>
        <w:t>международному</w:t>
      </w:r>
      <w:r w:rsidR="00FA2791" w:rsidRPr="00C16D55">
        <w:rPr>
          <w:sz w:val="24"/>
        </w:rPr>
        <w:t xml:space="preserve"> </w:t>
      </w:r>
      <w:r w:rsidR="00FA2791" w:rsidRPr="00D24AF9">
        <w:rPr>
          <w:sz w:val="24"/>
        </w:rPr>
        <w:t>стандарту</w:t>
      </w:r>
      <w:r w:rsidR="00FF4C92" w:rsidRPr="00C16D55">
        <w:rPr>
          <w:sz w:val="24"/>
        </w:rPr>
        <w:t xml:space="preserve"> </w:t>
      </w:r>
      <w:bookmarkStart w:id="6" w:name="OLE_LINK6"/>
      <w:bookmarkStart w:id="7" w:name="OLE_LINK7"/>
      <w:bookmarkStart w:id="8" w:name="_Hlk48056258"/>
      <w:r w:rsidR="00C16D55" w:rsidRPr="004E5AB6">
        <w:rPr>
          <w:i/>
          <w:sz w:val="24"/>
          <w:lang w:val="en-US"/>
        </w:rPr>
        <w:t>ISO</w:t>
      </w:r>
      <w:r w:rsidR="00C16D55" w:rsidRPr="00C16D55">
        <w:rPr>
          <w:i/>
          <w:sz w:val="24"/>
        </w:rPr>
        <w:t xml:space="preserve"> </w:t>
      </w:r>
      <w:r w:rsidR="007638AB" w:rsidRPr="007638AB">
        <w:rPr>
          <w:i/>
          <w:sz w:val="24"/>
        </w:rPr>
        <w:t xml:space="preserve">8362-7:2006 </w:t>
      </w:r>
      <w:r w:rsidR="007638AB" w:rsidRPr="007638AB">
        <w:rPr>
          <w:i/>
          <w:sz w:val="24"/>
          <w:lang w:val="en-US"/>
        </w:rPr>
        <w:t>Injection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containers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and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accessories</w:t>
      </w:r>
      <w:r w:rsidR="007638AB" w:rsidRPr="007638AB">
        <w:rPr>
          <w:i/>
          <w:sz w:val="24"/>
        </w:rPr>
        <w:t xml:space="preserve"> – </w:t>
      </w:r>
      <w:r w:rsidR="007638AB" w:rsidRPr="00C16D55">
        <w:rPr>
          <w:i/>
          <w:sz w:val="24"/>
          <w:lang w:val="en-US"/>
        </w:rPr>
        <w:t>Part</w:t>
      </w:r>
      <w:r w:rsidR="007638AB" w:rsidRPr="007638AB">
        <w:rPr>
          <w:i/>
          <w:sz w:val="24"/>
        </w:rPr>
        <w:t xml:space="preserve"> 7: </w:t>
      </w:r>
      <w:r w:rsidR="007638AB" w:rsidRPr="007638AB">
        <w:rPr>
          <w:i/>
          <w:sz w:val="24"/>
          <w:lang w:val="en-US"/>
        </w:rPr>
        <w:t>Injection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caps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made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of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aluminiumplastics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combinations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without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overlapping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plastics</w:t>
      </w:r>
      <w:r w:rsidR="007638AB" w:rsidRPr="007638AB">
        <w:rPr>
          <w:i/>
          <w:sz w:val="24"/>
        </w:rPr>
        <w:t xml:space="preserve"> </w:t>
      </w:r>
      <w:r w:rsidR="007638AB" w:rsidRPr="007638AB">
        <w:rPr>
          <w:i/>
          <w:sz w:val="24"/>
          <w:lang w:val="en-US"/>
        </w:rPr>
        <w:t>part</w:t>
      </w:r>
      <w:r w:rsidR="007638AB" w:rsidRPr="007638AB">
        <w:t xml:space="preserve"> </w:t>
      </w:r>
      <w:r w:rsidR="00FA2791" w:rsidRPr="007638AB">
        <w:t>(</w:t>
      </w:r>
      <w:bookmarkEnd w:id="6"/>
      <w:bookmarkEnd w:id="7"/>
      <w:r w:rsidR="007638AB" w:rsidRPr="007638AB">
        <w:rPr>
          <w:sz w:val="24"/>
        </w:rPr>
        <w:t>Самоклеящиеся подвесные устройства для инфузионных флаконов и флаконов для инъекций. Требования и методы испытаний</w:t>
      </w:r>
      <w:r w:rsidR="00752ECE" w:rsidRPr="007638AB">
        <w:t>)</w:t>
      </w:r>
      <w:bookmarkEnd w:id="8"/>
    </w:p>
    <w:p w14:paraId="26D16446" w14:textId="732A73B9" w:rsidR="00752ECE" w:rsidRPr="00F36702" w:rsidRDefault="00FA2791" w:rsidP="00264E03">
      <w:pPr>
        <w:pStyle w:val="14"/>
        <w:ind w:firstLine="567"/>
        <w:jc w:val="both"/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Международный стандарт </w:t>
      </w:r>
      <w:r w:rsidR="005136DD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разработан 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Техническ</w:t>
      </w:r>
      <w:r w:rsidR="00A86DEF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им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комитет</w:t>
      </w:r>
      <w:r w:rsidR="00A86DEF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ом</w:t>
      </w:r>
      <w:r w:rsidR="004C3B50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ISO/TC </w:t>
      </w:r>
      <w:r w:rsidR="00F36702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76</w:t>
      </w:r>
      <w:r w:rsidR="00752ECE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  <w:r w:rsidR="00752ECE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«</w:t>
      </w:r>
      <w:r w:rsidR="00830B35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Медицинское оборудование и оборудование фармацевтического назначения для переливаний, вливаний и инъекций</w:t>
      </w:r>
      <w:r w:rsidR="00752ECE" w:rsidRPr="00830B35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>»</w:t>
      </w:r>
      <w:r w:rsidR="00B72168" w:rsidRPr="00F36702">
        <w:rPr>
          <w:rStyle w:val="FontStyle35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  <w:t xml:space="preserve"> </w:t>
      </w:r>
    </w:p>
    <w:p w14:paraId="4A009072" w14:textId="77777777" w:rsidR="00FA2791" w:rsidRPr="00F36702" w:rsidRDefault="00FA2791" w:rsidP="00264E03">
      <w:pPr>
        <w:pStyle w:val="14"/>
        <w:ind w:firstLine="567"/>
        <w:jc w:val="both"/>
        <w:rPr>
          <w:bCs/>
        </w:rPr>
      </w:pPr>
      <w:r w:rsidRPr="00F36702">
        <w:rPr>
          <w:bCs/>
        </w:rPr>
        <w:t>Перевод с английского языка (en).</w:t>
      </w:r>
    </w:p>
    <w:p w14:paraId="12B2360A" w14:textId="77777777" w:rsidR="00FA2791" w:rsidRPr="00F36702" w:rsidRDefault="00FA2791" w:rsidP="00264E03">
      <w:pPr>
        <w:pStyle w:val="14"/>
        <w:ind w:firstLine="567"/>
        <w:jc w:val="both"/>
        <w:rPr>
          <w:bCs/>
        </w:rPr>
      </w:pPr>
      <w:r w:rsidRPr="00F36702">
        <w:rPr>
          <w:bCs/>
        </w:rPr>
        <w:t xml:space="preserve">Официальный экземпляр международного стандарта, </w:t>
      </w:r>
      <w:r w:rsidR="00F23D8F" w:rsidRPr="00F36702">
        <w:rPr>
          <w:bCs/>
        </w:rPr>
        <w:t>на основе которого подготовлен 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14:paraId="59CFE231" w14:textId="77777777" w:rsidR="00D24AF9" w:rsidRPr="00F36702" w:rsidRDefault="00D24AF9" w:rsidP="00D24AF9">
      <w:pPr>
        <w:pStyle w:val="14"/>
        <w:ind w:firstLine="567"/>
        <w:jc w:val="both"/>
        <w:rPr>
          <w:bCs/>
        </w:rPr>
      </w:pPr>
      <w:r w:rsidRPr="00F36702">
        <w:rPr>
          <w:bCs/>
        </w:rPr>
        <w:t>Официальной версией является текст на государственном и русском языке</w:t>
      </w:r>
    </w:p>
    <w:p w14:paraId="1725535C" w14:textId="77777777" w:rsidR="001D7CBB" w:rsidRPr="00F36702" w:rsidRDefault="001D7CBB" w:rsidP="001D7CBB">
      <w:pPr>
        <w:pStyle w:val="21"/>
        <w:ind w:firstLine="567"/>
        <w:jc w:val="both"/>
        <w:rPr>
          <w:bCs/>
          <w:szCs w:val="24"/>
        </w:rPr>
      </w:pPr>
      <w:r w:rsidRPr="00F36702">
        <w:rPr>
          <w:bCs/>
          <w:szCs w:val="24"/>
        </w:rPr>
        <w:t>В разделе «Нормативные ссылки» и тексте стандарта ссылочные международные стандарты, международные документы актуализированы</w:t>
      </w:r>
    </w:p>
    <w:p w14:paraId="6BC106CF" w14:textId="77777777" w:rsidR="00F94986" w:rsidRPr="00F94986" w:rsidRDefault="00F94986" w:rsidP="00F94986">
      <w:pPr>
        <w:pStyle w:val="21"/>
        <w:ind w:firstLine="567"/>
        <w:jc w:val="both"/>
        <w:rPr>
          <w:bCs/>
          <w:iCs/>
          <w:szCs w:val="24"/>
        </w:rPr>
      </w:pPr>
      <w:r w:rsidRPr="00F94986">
        <w:rPr>
          <w:szCs w:val="24"/>
        </w:rPr>
        <w:t>Сведения о соответствии стандартов ссылочным международным стандартам приведены в дополнительном Приложении В.А</w:t>
      </w:r>
    </w:p>
    <w:p w14:paraId="0CA59F62" w14:textId="77777777" w:rsidR="00D24AF9" w:rsidRPr="00F36702" w:rsidRDefault="00FA2791" w:rsidP="00D24AF9">
      <w:pPr>
        <w:shd w:val="clear" w:color="auto" w:fill="FFFFFF"/>
        <w:ind w:firstLine="567"/>
        <w:rPr>
          <w:bCs/>
          <w:sz w:val="24"/>
        </w:rPr>
      </w:pPr>
      <w:r w:rsidRPr="00F36702">
        <w:rPr>
          <w:bCs/>
          <w:sz w:val="24"/>
        </w:rPr>
        <w:t>Степень соответствия – идентичная (</w:t>
      </w:r>
      <w:r w:rsidRPr="00F36702">
        <w:rPr>
          <w:bCs/>
          <w:sz w:val="24"/>
          <w:lang w:val="en-US"/>
        </w:rPr>
        <w:t>IDT</w:t>
      </w:r>
      <w:r w:rsidR="0022196A" w:rsidRPr="00F36702">
        <w:rPr>
          <w:bCs/>
          <w:sz w:val="24"/>
        </w:rPr>
        <w:t>)</w:t>
      </w:r>
      <w:r w:rsidR="00D24AF9" w:rsidRPr="00F36702">
        <w:rPr>
          <w:bCs/>
          <w:sz w:val="24"/>
        </w:rPr>
        <w:t>.</w:t>
      </w:r>
    </w:p>
    <w:p w14:paraId="48E01AB0" w14:textId="77777777" w:rsidR="00D24AF9" w:rsidRDefault="00D24AF9" w:rsidP="00D24AF9">
      <w:pPr>
        <w:shd w:val="clear" w:color="auto" w:fill="FFFFFF"/>
        <w:ind w:firstLine="567"/>
        <w:rPr>
          <w:sz w:val="24"/>
        </w:rPr>
      </w:pPr>
    </w:p>
    <w:p w14:paraId="102BA233" w14:textId="79A15FB4" w:rsidR="0071462B" w:rsidRPr="00A97571" w:rsidRDefault="00FA2791" w:rsidP="0071462B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71462B">
        <w:rPr>
          <w:sz w:val="24"/>
        </w:rPr>
        <w:t xml:space="preserve">В </w:t>
      </w:r>
      <w:r w:rsidR="0071462B">
        <w:rPr>
          <w:sz w:val="24"/>
        </w:rPr>
        <w:t>настоящем стандарте реализованы нормы Закона Республики Казахстан «О стандартизации» от 5 октября 2018 года № 183-VI</w:t>
      </w:r>
    </w:p>
    <w:p w14:paraId="5D0C5732" w14:textId="74FA2856" w:rsidR="0045259B" w:rsidRPr="0071462B" w:rsidRDefault="0045259B" w:rsidP="002A14EA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spacing w:before="240"/>
        <w:ind w:hanging="513"/>
        <w:rPr>
          <w:b/>
          <w:sz w:val="24"/>
        </w:rPr>
      </w:pPr>
      <w:r w:rsidRPr="0071462B">
        <w:rPr>
          <w:b/>
          <w:sz w:val="24"/>
        </w:rPr>
        <w:t>ВВЕДЕН    ВПЕРВЫЕ</w:t>
      </w:r>
    </w:p>
    <w:p w14:paraId="3D79FB2C" w14:textId="77777777" w:rsidR="00732BF0" w:rsidRDefault="00732BF0" w:rsidP="00264E03">
      <w:pPr>
        <w:ind w:firstLine="567"/>
        <w:rPr>
          <w:sz w:val="24"/>
        </w:rPr>
      </w:pPr>
    </w:p>
    <w:p w14:paraId="69B62BBD" w14:textId="77777777" w:rsidR="00A01685" w:rsidRDefault="00A01685" w:rsidP="00264E03">
      <w:pPr>
        <w:ind w:firstLine="567"/>
        <w:rPr>
          <w:sz w:val="24"/>
        </w:rPr>
      </w:pPr>
    </w:p>
    <w:p w14:paraId="330615DD" w14:textId="77777777" w:rsidR="00830B35" w:rsidRPr="00466DF5" w:rsidRDefault="00830B35" w:rsidP="00830B35">
      <w:pPr>
        <w:shd w:val="clear" w:color="auto" w:fill="FFFFFF"/>
        <w:ind w:firstLine="567"/>
        <w:rPr>
          <w:i/>
          <w:sz w:val="24"/>
          <w:lang w:val="kk-KZ"/>
        </w:rPr>
      </w:pPr>
      <w:r w:rsidRPr="00466DF5">
        <w:rPr>
          <w:i/>
          <w:sz w:val="24"/>
        </w:rPr>
        <w:t>Информация об изменениях к настоящему стандарту (рекомендациям по стандартизации)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14:paraId="0B81A138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0712A455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71371330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68E80F1F" w14:textId="77777777" w:rsidR="00830B35" w:rsidRPr="00466DF5" w:rsidRDefault="00830B35" w:rsidP="00830B35">
      <w:pPr>
        <w:shd w:val="clear" w:color="auto" w:fill="FFFFFF"/>
        <w:ind w:firstLine="567"/>
        <w:rPr>
          <w:i/>
          <w:iCs/>
          <w:sz w:val="24"/>
          <w:lang w:val="kk-KZ"/>
        </w:rPr>
      </w:pPr>
    </w:p>
    <w:p w14:paraId="29990DAD" w14:textId="77777777" w:rsidR="00830B35" w:rsidRPr="00466DF5" w:rsidRDefault="00830B35" w:rsidP="00830B35">
      <w:pPr>
        <w:pStyle w:val="afb"/>
        <w:widowControl/>
        <w:tabs>
          <w:tab w:val="left" w:pos="709"/>
        </w:tabs>
        <w:autoSpaceDE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466DF5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</w:t>
      </w:r>
      <w:r w:rsidRPr="00466DF5">
        <w:rPr>
          <w:rFonts w:ascii="Times New Roman" w:hAnsi="Times New Roman" w:cs="Times New Roman"/>
          <w:sz w:val="24"/>
        </w:rPr>
        <w:t>Министерства торговли и интеграции</w:t>
      </w:r>
      <w:r w:rsidRPr="00466DF5">
        <w:rPr>
          <w:rFonts w:ascii="Times New Roman" w:hAnsi="Times New Roman"/>
          <w:sz w:val="24"/>
          <w:szCs w:val="24"/>
        </w:rPr>
        <w:t xml:space="preserve"> Республики Казахстан</w:t>
      </w:r>
    </w:p>
    <w:p w14:paraId="261B0C1C" w14:textId="77777777" w:rsidR="00667AAE" w:rsidRPr="000120F4" w:rsidRDefault="006E0821" w:rsidP="00264E03">
      <w:pPr>
        <w:pageBreakBefore/>
        <w:ind w:firstLine="567"/>
        <w:jc w:val="center"/>
        <w:rPr>
          <w:b/>
          <w:bCs/>
          <w:sz w:val="24"/>
        </w:rPr>
      </w:pPr>
      <w:r w:rsidRPr="000120F4">
        <w:rPr>
          <w:b/>
          <w:bCs/>
          <w:sz w:val="24"/>
        </w:rPr>
        <w:lastRenderedPageBreak/>
        <w:t>С</w:t>
      </w:r>
      <w:r w:rsidR="00667AAE" w:rsidRPr="000120F4">
        <w:rPr>
          <w:b/>
          <w:bCs/>
          <w:sz w:val="24"/>
        </w:rPr>
        <w:t>одержание</w:t>
      </w:r>
    </w:p>
    <w:p w14:paraId="1D7C1E65" w14:textId="77777777" w:rsidR="00F94986" w:rsidRDefault="00667AAE" w:rsidP="00C52FD4">
      <w:pPr>
        <w:pStyle w:val="20"/>
      </w:pPr>
      <w:r w:rsidRPr="00DC4853">
        <w:t xml:space="preserve">                       </w:t>
      </w:r>
      <w:r w:rsidR="00BF396E" w:rsidRPr="0051794E">
        <w:rPr>
          <w:sz w:val="24"/>
        </w:rPr>
        <w:fldChar w:fldCharType="begin"/>
      </w:r>
      <w:r w:rsidR="004D7B8B" w:rsidRPr="0051794E">
        <w:rPr>
          <w:sz w:val="24"/>
        </w:rPr>
        <w:instrText xml:space="preserve"> TOC \o "1-3" \h \z </w:instrText>
      </w:r>
      <w:r w:rsidR="00BF396E" w:rsidRPr="0051794E">
        <w:rPr>
          <w:sz w:val="24"/>
        </w:rPr>
        <w:fldChar w:fldCharType="separate"/>
      </w:r>
    </w:p>
    <w:p w14:paraId="3DA6D8A4" w14:textId="14EEEAC6" w:rsidR="00F94986" w:rsidRPr="00F94986" w:rsidRDefault="0071462B" w:rsidP="00F94986">
      <w:pPr>
        <w:pStyle w:val="12"/>
        <w:ind w:firstLine="567"/>
        <w:rPr>
          <w:rFonts w:asciiTheme="minorHAnsi" w:eastAsiaTheme="minorEastAsia" w:hAnsiTheme="minorHAnsi" w:cstheme="minorBidi"/>
          <w:sz w:val="24"/>
        </w:rPr>
      </w:pPr>
      <w:hyperlink w:anchor="_Toc144395626" w:history="1">
        <w:r w:rsidR="00F94986" w:rsidRPr="00F94986">
          <w:rPr>
            <w:rStyle w:val="ab"/>
            <w:sz w:val="24"/>
          </w:rPr>
          <w:t>Введение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_Toc144395626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IV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44D1DE26" w14:textId="3C4B7444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27" w:history="1">
        <w:r w:rsidR="00F94986" w:rsidRPr="00F94986">
          <w:rPr>
            <w:rStyle w:val="ab"/>
            <w:sz w:val="24"/>
            <w:lang w:val="en-US"/>
          </w:rPr>
          <w:t>1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</w:rPr>
          <w:t>Область применения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_Toc144395627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1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42443816" w14:textId="543C7703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28" w:history="1">
        <w:r w:rsidR="00F94986" w:rsidRPr="00F94986">
          <w:rPr>
            <w:rStyle w:val="ab"/>
            <w:sz w:val="24"/>
          </w:rPr>
          <w:t>2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</w:rPr>
          <w:t>Нормативные ссылки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_Toc144395628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1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4E288D7E" w14:textId="417A81BD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29" w:history="1">
        <w:r w:rsidR="00F94986" w:rsidRPr="00F94986">
          <w:rPr>
            <w:rStyle w:val="ab"/>
            <w:sz w:val="24"/>
          </w:rPr>
          <w:t>3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</w:rPr>
          <w:t>Классификация типов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_Toc144395629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2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04C8EB07" w14:textId="3136F5E6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30" w:history="1">
        <w:r w:rsidR="00F94986" w:rsidRPr="00F94986">
          <w:rPr>
            <w:rStyle w:val="ab"/>
            <w:sz w:val="24"/>
          </w:rPr>
          <w:t>4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</w:rPr>
          <w:t>Размеры и допуски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_Toc144395630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2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2AED0D43" w14:textId="78BD21F6" w:rsidR="00F94986" w:rsidRPr="00F94986" w:rsidRDefault="0071462B" w:rsidP="00F94986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395631" w:history="1">
        <w:r w:rsidR="00F94986" w:rsidRPr="00F94986">
          <w:rPr>
            <w:rStyle w:val="ab"/>
            <w:sz w:val="24"/>
            <w:lang w:val="kk-KZ"/>
          </w:rPr>
          <w:t>4.1</w:t>
        </w:r>
        <w:r w:rsidR="00F94986" w:rsidRPr="00F94986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F94986" w:rsidRPr="00F94986">
          <w:rPr>
            <w:rStyle w:val="ab"/>
            <w:sz w:val="24"/>
            <w:lang w:val="kk-KZ"/>
          </w:rPr>
          <w:t>Размеры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_Toc144395631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2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63229323" w14:textId="6C29FE84" w:rsidR="00F94986" w:rsidRPr="00F94986" w:rsidRDefault="0071462B" w:rsidP="00F94986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395632" w:history="1">
        <w:r w:rsidR="00F94986" w:rsidRPr="00F94986">
          <w:rPr>
            <w:rStyle w:val="ab"/>
            <w:sz w:val="24"/>
            <w:lang w:val="kk-KZ"/>
          </w:rPr>
          <w:t>4.2</w:t>
        </w:r>
        <w:r w:rsidR="00F94986" w:rsidRPr="00F94986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F94986" w:rsidRPr="00F94986">
          <w:rPr>
            <w:rStyle w:val="ab"/>
            <w:sz w:val="24"/>
            <w:lang w:val="kk-KZ"/>
          </w:rPr>
          <w:t>Допуски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_Toc144395632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3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407390B6" w14:textId="431CCF29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33" w:history="1">
        <w:r w:rsidR="00F94986" w:rsidRPr="00F94986">
          <w:rPr>
            <w:rStyle w:val="ab"/>
            <w:sz w:val="24"/>
          </w:rPr>
          <w:t>5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</w:rPr>
          <w:t>Обозначение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_Toc144395633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3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4B9E4254" w14:textId="255128C9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35" w:history="1">
        <w:r w:rsidR="00F94986" w:rsidRPr="00F94986">
          <w:rPr>
            <w:rStyle w:val="ab"/>
            <w:sz w:val="24"/>
            <w:lang w:val="kk-KZ"/>
          </w:rPr>
          <w:t>6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  <w:lang w:val="kk-KZ"/>
          </w:rPr>
          <w:t>Требования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_Toc144395635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4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116367CF" w14:textId="77963EA5" w:rsidR="00F94986" w:rsidRPr="00F94986" w:rsidRDefault="0071462B" w:rsidP="00F94986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395636" w:history="1">
        <w:r w:rsidR="00F94986" w:rsidRPr="00F94986">
          <w:rPr>
            <w:rStyle w:val="ab"/>
            <w:sz w:val="24"/>
            <w:lang w:val="kk-KZ"/>
          </w:rPr>
          <w:t>6.1</w:t>
        </w:r>
        <w:r w:rsidR="00F94986" w:rsidRPr="00F94986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F94986" w:rsidRPr="00F94986">
          <w:rPr>
            <w:rStyle w:val="ab"/>
            <w:sz w:val="24"/>
            <w:lang w:val="kk-KZ"/>
          </w:rPr>
          <w:t>Основные требования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_Toc144395636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4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2D923B21" w14:textId="49F6ADF2" w:rsidR="00F94986" w:rsidRPr="00F94986" w:rsidRDefault="0071462B" w:rsidP="00F94986">
      <w:pPr>
        <w:pStyle w:val="20"/>
        <w:ind w:hanging="426"/>
        <w:rPr>
          <w:rFonts w:asciiTheme="minorHAnsi" w:eastAsiaTheme="minorEastAsia" w:hAnsiTheme="minorHAnsi" w:cstheme="minorBidi"/>
          <w:sz w:val="24"/>
          <w:lang w:val="ru-RU"/>
        </w:rPr>
      </w:pPr>
      <w:hyperlink w:anchor="_Toc144395637" w:history="1">
        <w:r w:rsidR="00F94986" w:rsidRPr="00F94986">
          <w:rPr>
            <w:rStyle w:val="ab"/>
            <w:sz w:val="24"/>
            <w:lang w:val="kk-KZ"/>
          </w:rPr>
          <w:t>6.2</w:t>
        </w:r>
        <w:r w:rsidR="00F94986" w:rsidRPr="00F94986">
          <w:rPr>
            <w:rFonts w:asciiTheme="minorHAnsi" w:eastAsiaTheme="minorEastAsia" w:hAnsiTheme="minorHAnsi" w:cstheme="minorBidi"/>
            <w:sz w:val="24"/>
            <w:lang w:val="ru-RU"/>
          </w:rPr>
          <w:tab/>
        </w:r>
        <w:r w:rsidR="00F94986" w:rsidRPr="00F94986">
          <w:rPr>
            <w:rStyle w:val="ab"/>
            <w:sz w:val="24"/>
            <w:lang w:val="kk-KZ"/>
          </w:rPr>
          <w:t>Сила, требуемая для удаления пластмассового компонента и полного отрыва металлической полоски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_Toc144395637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4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5DF32D0A" w14:textId="709F85ED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38" w:history="1">
        <w:r w:rsidR="00F94986" w:rsidRPr="00F94986">
          <w:rPr>
            <w:rStyle w:val="ab"/>
            <w:sz w:val="24"/>
            <w:lang w:val="kk-KZ"/>
          </w:rPr>
          <w:t>7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  <w:lang w:val="kk-KZ"/>
          </w:rPr>
          <w:t>Упаковка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_Toc144395638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4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5513C07C" w14:textId="42E0C3F1" w:rsidR="00F94986" w:rsidRPr="00F94986" w:rsidRDefault="0071462B">
      <w:pPr>
        <w:pStyle w:val="12"/>
        <w:rPr>
          <w:rFonts w:asciiTheme="minorHAnsi" w:eastAsiaTheme="minorEastAsia" w:hAnsiTheme="minorHAnsi" w:cstheme="minorBidi"/>
          <w:sz w:val="24"/>
        </w:rPr>
      </w:pPr>
      <w:hyperlink w:anchor="_Toc144395639" w:history="1">
        <w:r w:rsidR="00F94986" w:rsidRPr="00F94986">
          <w:rPr>
            <w:rStyle w:val="ab"/>
            <w:sz w:val="24"/>
            <w:lang w:val="kk-KZ"/>
          </w:rPr>
          <w:t>8</w:t>
        </w:r>
        <w:r w:rsidR="00F94986" w:rsidRPr="00F94986">
          <w:rPr>
            <w:rFonts w:asciiTheme="minorHAnsi" w:eastAsiaTheme="minorEastAsia" w:hAnsiTheme="minorHAnsi" w:cstheme="minorBidi"/>
            <w:sz w:val="24"/>
          </w:rPr>
          <w:tab/>
        </w:r>
        <w:r w:rsidR="00F94986" w:rsidRPr="00F94986">
          <w:rPr>
            <w:rStyle w:val="ab"/>
            <w:sz w:val="24"/>
            <w:lang w:val="kk-KZ"/>
          </w:rPr>
          <w:t>Маркировка</w:t>
        </w:r>
        <w:r w:rsidR="00F94986" w:rsidRPr="00F94986">
          <w:rPr>
            <w:webHidden/>
            <w:sz w:val="24"/>
          </w:rPr>
          <w:tab/>
        </w:r>
        <w:r w:rsidR="00F94986" w:rsidRPr="00F94986">
          <w:rPr>
            <w:webHidden/>
            <w:sz w:val="24"/>
          </w:rPr>
          <w:fldChar w:fldCharType="begin"/>
        </w:r>
        <w:r w:rsidR="00F94986" w:rsidRPr="00F94986">
          <w:rPr>
            <w:webHidden/>
            <w:sz w:val="24"/>
          </w:rPr>
          <w:instrText xml:space="preserve"> PAGEREF _Toc144395639 \h </w:instrText>
        </w:r>
        <w:r w:rsidR="00F94986" w:rsidRPr="00F94986">
          <w:rPr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webHidden/>
            <w:sz w:val="24"/>
          </w:rPr>
          <w:t>4</w:t>
        </w:r>
        <w:r w:rsidR="00F94986" w:rsidRPr="00F94986">
          <w:rPr>
            <w:webHidden/>
            <w:sz w:val="24"/>
          </w:rPr>
          <w:fldChar w:fldCharType="end"/>
        </w:r>
      </w:hyperlink>
    </w:p>
    <w:p w14:paraId="3D55047C" w14:textId="556CE5D8" w:rsidR="00F94986" w:rsidRPr="00F94986" w:rsidRDefault="0071462B" w:rsidP="00F94986">
      <w:pPr>
        <w:autoSpaceDE w:val="0"/>
        <w:autoSpaceDN w:val="0"/>
        <w:adjustRightInd w:val="0"/>
        <w:jc w:val="left"/>
        <w:rPr>
          <w:rFonts w:asciiTheme="minorHAnsi" w:eastAsiaTheme="minorEastAsia" w:hAnsiTheme="minorHAnsi" w:cstheme="minorBidi"/>
          <w:noProof/>
          <w:sz w:val="24"/>
        </w:rPr>
      </w:pPr>
      <w:hyperlink w:anchor="_Toc144395643" w:history="1">
        <w:r w:rsidR="00F94986" w:rsidRPr="00F94986">
          <w:rPr>
            <w:rStyle w:val="ab"/>
            <w:noProof/>
            <w:sz w:val="24"/>
          </w:rPr>
          <w:t>Приложение В.А</w:t>
        </w:r>
        <w:r w:rsidR="00F94986">
          <w:rPr>
            <w:rStyle w:val="ab"/>
            <w:noProof/>
            <w:sz w:val="24"/>
          </w:rPr>
          <w:t xml:space="preserve"> </w:t>
        </w:r>
        <w:r w:rsidR="00F94986" w:rsidRPr="00F94986">
          <w:rPr>
            <w:i/>
            <w:iCs/>
            <w:sz w:val="24"/>
          </w:rPr>
          <w:t xml:space="preserve">(информационное) </w:t>
        </w:r>
        <w:r w:rsidR="00F94986" w:rsidRPr="00F94986">
          <w:rPr>
            <w:sz w:val="24"/>
          </w:rPr>
          <w:t>Сведения о соответствии стандартов ссылочным международным стандартам</w:t>
        </w:r>
        <w:r w:rsidR="00F94986">
          <w:rPr>
            <w:sz w:val="24"/>
          </w:rPr>
          <w:t xml:space="preserve">                                                                                        </w:t>
        </w:r>
        <w:r w:rsidR="00F94986" w:rsidRPr="00F94986">
          <w:rPr>
            <w:noProof/>
            <w:webHidden/>
            <w:sz w:val="24"/>
          </w:rPr>
          <w:tab/>
        </w:r>
        <w:r w:rsidR="00F94986">
          <w:rPr>
            <w:noProof/>
            <w:webHidden/>
            <w:sz w:val="24"/>
          </w:rPr>
          <w:t xml:space="preserve">      </w:t>
        </w:r>
        <w:r w:rsidR="00F94986" w:rsidRPr="00F94986">
          <w:rPr>
            <w:noProof/>
            <w:webHidden/>
            <w:sz w:val="24"/>
          </w:rPr>
          <w:fldChar w:fldCharType="begin"/>
        </w:r>
        <w:r w:rsidR="00F94986" w:rsidRPr="00F94986">
          <w:rPr>
            <w:noProof/>
            <w:webHidden/>
            <w:sz w:val="24"/>
          </w:rPr>
          <w:instrText xml:space="preserve"> PAGEREF _Toc144395643 \h </w:instrText>
        </w:r>
        <w:r w:rsidR="00F94986" w:rsidRPr="00F94986">
          <w:rPr>
            <w:noProof/>
            <w:webHidden/>
            <w:sz w:val="24"/>
          </w:rPr>
        </w:r>
        <w:r w:rsidR="00F94986" w:rsidRPr="00F94986">
          <w:rPr>
            <w:webHidden/>
            <w:sz w:val="24"/>
          </w:rPr>
          <w:fldChar w:fldCharType="separate"/>
        </w:r>
        <w:r w:rsidR="00F94986" w:rsidRPr="00F94986">
          <w:rPr>
            <w:noProof/>
            <w:webHidden/>
            <w:sz w:val="24"/>
          </w:rPr>
          <w:t>7</w:t>
        </w:r>
        <w:r w:rsidR="00F94986" w:rsidRPr="00F94986">
          <w:rPr>
            <w:noProof/>
            <w:webHidden/>
            <w:sz w:val="24"/>
          </w:rPr>
          <w:fldChar w:fldCharType="end"/>
        </w:r>
      </w:hyperlink>
    </w:p>
    <w:p w14:paraId="1550AB7B" w14:textId="5B439E7E" w:rsidR="00B3255F" w:rsidRDefault="00BF396E" w:rsidP="00B3255F">
      <w:pPr>
        <w:autoSpaceDE w:val="0"/>
        <w:autoSpaceDN w:val="0"/>
        <w:adjustRightInd w:val="0"/>
        <w:ind w:firstLine="567"/>
        <w:jc w:val="center"/>
        <w:rPr>
          <w:b/>
          <w:bCs/>
          <w:sz w:val="24"/>
        </w:rPr>
      </w:pPr>
      <w:r w:rsidRPr="0051794E">
        <w:rPr>
          <w:b/>
          <w:bCs/>
          <w:sz w:val="24"/>
        </w:rPr>
        <w:fldChar w:fldCharType="end"/>
      </w:r>
    </w:p>
    <w:p w14:paraId="52CF3BB0" w14:textId="77777777" w:rsidR="004E5AB6" w:rsidRPr="004C3B50" w:rsidRDefault="004E5AB6" w:rsidP="004E5AB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9" w:name="_Toc9597682"/>
      <w:bookmarkStart w:id="10" w:name="_Toc9960084"/>
      <w:bookmarkStart w:id="11" w:name="_Toc144395626"/>
      <w:r w:rsidRPr="004C3B50">
        <w:rPr>
          <w:sz w:val="24"/>
          <w:szCs w:val="24"/>
        </w:rPr>
        <w:lastRenderedPageBreak/>
        <w:t>Введение</w:t>
      </w:r>
      <w:bookmarkEnd w:id="9"/>
      <w:bookmarkEnd w:id="10"/>
      <w:bookmarkEnd w:id="11"/>
    </w:p>
    <w:p w14:paraId="7331BD01" w14:textId="77777777" w:rsidR="005464B2" w:rsidRDefault="005464B2" w:rsidP="004E5AB6">
      <w:pPr>
        <w:snapToGrid w:val="0"/>
        <w:ind w:right="59" w:firstLine="567"/>
        <w:rPr>
          <w:sz w:val="24"/>
        </w:rPr>
      </w:pPr>
    </w:p>
    <w:p w14:paraId="78BBA597" w14:textId="47A11790" w:rsidR="007638AB" w:rsidRPr="007638AB" w:rsidRDefault="007638AB" w:rsidP="007638AB">
      <w:pPr>
        <w:ind w:firstLine="567"/>
        <w:rPr>
          <w:sz w:val="24"/>
        </w:rPr>
      </w:pPr>
      <w:bookmarkStart w:id="12" w:name="_Hlk48056585"/>
      <w:r w:rsidRPr="007638AB">
        <w:rPr>
          <w:sz w:val="24"/>
        </w:rPr>
        <w:t xml:space="preserve">Материалы, из которых изготавливаются емкости для инъекций (включая резиновые крышки), соответствуют первичным упаковочным материалам для хранения инъецируемых веществ вплоть до их применения. </w:t>
      </w:r>
      <w:r w:rsidR="002E604B">
        <w:rPr>
          <w:sz w:val="24"/>
        </w:rPr>
        <w:t>В настоящем стандарте</w:t>
      </w:r>
      <w:r w:rsidRPr="007638AB">
        <w:rPr>
          <w:sz w:val="24"/>
        </w:rPr>
        <w:t xml:space="preserve"> крышки для инъекционных флаконов не рассматриваются как первичные упаковочные материалы, находящиеся в непосредственном контакте с фармацевтическими препаратами. </w:t>
      </w:r>
    </w:p>
    <w:p w14:paraId="51CC9248" w14:textId="77777777" w:rsidR="007638AB" w:rsidRPr="007638AB" w:rsidRDefault="007638AB" w:rsidP="007638AB">
      <w:pPr>
        <w:ind w:firstLine="567"/>
        <w:rPr>
          <w:sz w:val="24"/>
        </w:rPr>
      </w:pPr>
      <w:r w:rsidRPr="007638AB">
        <w:rPr>
          <w:sz w:val="24"/>
        </w:rPr>
        <w:t xml:space="preserve">Могут возникнуть трудности при использовании инъекционных флаконов 2R и 4R, соответствующих ISO 8362-1, инъекционных флаконов 6R, 8R, 10l, 5HY, 7H и 8H, соответствующих ISO 8362-1 и ISO 8362-4 соответственно, и крышек, сделанных из сочетания алюминия и пластмассы, для инъекционных флаконов, так как диаметр </w:t>
      </w:r>
      <w:r w:rsidRPr="00FA388E">
        <w:rPr>
          <w:i/>
          <w:iCs/>
          <w:sz w:val="24"/>
        </w:rPr>
        <w:t>d</w:t>
      </w:r>
      <w:r w:rsidRPr="00FA388E">
        <w:rPr>
          <w:i/>
          <w:iCs/>
          <w:sz w:val="24"/>
          <w:vertAlign w:val="subscript"/>
        </w:rPr>
        <w:t>2</w:t>
      </w:r>
      <w:r w:rsidRPr="00FA388E">
        <w:rPr>
          <w:i/>
          <w:iCs/>
          <w:sz w:val="24"/>
        </w:rPr>
        <w:t xml:space="preserve"> </w:t>
      </w:r>
      <w:r w:rsidRPr="007638AB">
        <w:rPr>
          <w:sz w:val="24"/>
        </w:rPr>
        <w:t xml:space="preserve">пластмассового элемента больше, чем диаметр </w:t>
      </w:r>
      <w:r w:rsidRPr="00FA388E">
        <w:rPr>
          <w:i/>
          <w:iCs/>
          <w:sz w:val="24"/>
        </w:rPr>
        <w:t xml:space="preserve">d </w:t>
      </w:r>
      <w:r w:rsidRPr="007638AB">
        <w:rPr>
          <w:sz w:val="24"/>
        </w:rPr>
        <w:t xml:space="preserve">корпуса инъекционного флакона. </w:t>
      </w:r>
    </w:p>
    <w:p w14:paraId="36544EA5" w14:textId="33EB4948" w:rsidR="007638AB" w:rsidRPr="007638AB" w:rsidRDefault="007638AB" w:rsidP="007638AB">
      <w:pPr>
        <w:ind w:firstLine="567"/>
        <w:rPr>
          <w:sz w:val="24"/>
        </w:rPr>
      </w:pPr>
      <w:r w:rsidRPr="007638AB">
        <w:rPr>
          <w:sz w:val="24"/>
        </w:rPr>
        <w:t>Для того чтобы избежать проблем в процессе автоматической работы, например при маркировке флакона или при промежуточном хранении на поворотном столе, крышки, сделанные из сочетания алюминия и пластмассы, для инъекционных флаконов, конструируются таким образом, чтобы пластмассовые элементы не выходили за диаметр корпуса флакона.</w:t>
      </w:r>
    </w:p>
    <w:bookmarkEnd w:id="12"/>
    <w:p w14:paraId="60328E34" w14:textId="1B1AC492" w:rsidR="008B04BE" w:rsidRPr="004E5AB6" w:rsidRDefault="00830B35" w:rsidP="00482587">
      <w:pPr>
        <w:snapToGrid w:val="0"/>
        <w:ind w:right="59" w:firstLine="567"/>
        <w:rPr>
          <w:sz w:val="24"/>
        </w:rPr>
        <w:sectPr w:rsidR="008B04BE" w:rsidRPr="004E5AB6" w:rsidSect="00194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  <w:r>
        <w:rPr>
          <w:sz w:val="24"/>
        </w:rPr>
        <w:t>.</w:t>
      </w:r>
    </w:p>
    <w:p w14:paraId="0E86491F" w14:textId="77777777" w:rsidR="00651C2C" w:rsidRPr="00801916" w:rsidRDefault="00853BD4" w:rsidP="00264E03">
      <w:pPr>
        <w:pStyle w:val="a4"/>
        <w:pBdr>
          <w:bottom w:val="single" w:sz="4" w:space="1" w:color="auto"/>
        </w:pBdr>
        <w:spacing w:before="0" w:after="0"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НАЦИОНАЛЬНЫЙ </w:t>
      </w:r>
      <w:r w:rsidR="00651C2C" w:rsidRPr="00801916">
        <w:rPr>
          <w:sz w:val="24"/>
          <w:szCs w:val="24"/>
        </w:rPr>
        <w:t>СТАНДАРТ РЕСПУБЛИКИ КАЗАХСТАН</w:t>
      </w:r>
    </w:p>
    <w:p w14:paraId="50AFD0C6" w14:textId="77777777" w:rsidR="008C1A90" w:rsidRPr="00FA0696" w:rsidRDefault="008C1A90" w:rsidP="00264E03">
      <w:pPr>
        <w:tabs>
          <w:tab w:val="left" w:pos="0"/>
        </w:tabs>
        <w:ind w:firstLine="567"/>
        <w:jc w:val="center"/>
        <w:rPr>
          <w:b/>
          <w:sz w:val="24"/>
        </w:rPr>
      </w:pPr>
    </w:p>
    <w:p w14:paraId="68B20803" w14:textId="77777777" w:rsidR="007638AB" w:rsidRDefault="007638AB" w:rsidP="007638A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Контейнеры для инъекций и принадлежности </w:t>
      </w:r>
    </w:p>
    <w:p w14:paraId="10EA39A7" w14:textId="77777777" w:rsidR="007638AB" w:rsidRDefault="007638AB" w:rsidP="007638AB">
      <w:pPr>
        <w:jc w:val="center"/>
        <w:rPr>
          <w:b/>
          <w:bCs/>
          <w:sz w:val="24"/>
        </w:rPr>
      </w:pPr>
    </w:p>
    <w:p w14:paraId="04B277FD" w14:textId="77777777" w:rsidR="007638AB" w:rsidRDefault="007638AB" w:rsidP="007638A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>Часть 7</w:t>
      </w:r>
    </w:p>
    <w:p w14:paraId="4DB1E0DA" w14:textId="77777777" w:rsidR="007638AB" w:rsidRDefault="007638AB" w:rsidP="007638AB">
      <w:pPr>
        <w:jc w:val="center"/>
        <w:rPr>
          <w:b/>
          <w:bCs/>
          <w:sz w:val="24"/>
        </w:rPr>
      </w:pPr>
    </w:p>
    <w:p w14:paraId="3C0BF106" w14:textId="77777777" w:rsidR="007638AB" w:rsidRPr="00D24AF9" w:rsidRDefault="007638AB" w:rsidP="007638AB">
      <w:pPr>
        <w:jc w:val="center"/>
        <w:rPr>
          <w:b/>
          <w:bCs/>
          <w:sz w:val="24"/>
        </w:rPr>
      </w:pPr>
      <w:r w:rsidRPr="00917ECB">
        <w:rPr>
          <w:b/>
          <w:bCs/>
          <w:sz w:val="24"/>
        </w:rPr>
        <w:t xml:space="preserve"> КОЛПАЧКИ ДЛЯ ИНЪЕКЦИЙ, ИЗГОТОВЛЕННЫЕ ИЗ КОМБИНАЦИЙ АЛЮМИНИЯ И ПЛАСТИКА БЕЗ ПЕРЕКРЫВАЮЩИХСЯ ПЛАСТИКОВЫХ ЧАСТЕЙ</w:t>
      </w:r>
    </w:p>
    <w:p w14:paraId="12AA6544" w14:textId="77777777" w:rsidR="0022196A" w:rsidRPr="002C22F4" w:rsidRDefault="00D53F04" w:rsidP="00264E03">
      <w:pPr>
        <w:pBdr>
          <w:bottom w:val="single" w:sz="4" w:space="1" w:color="auto"/>
        </w:pBdr>
        <w:tabs>
          <w:tab w:val="left" w:pos="0"/>
        </w:tabs>
        <w:ind w:firstLine="567"/>
        <w:rPr>
          <w:b/>
          <w:sz w:val="24"/>
        </w:rPr>
      </w:pPr>
      <w:r w:rsidRPr="002C22F4">
        <w:rPr>
          <w:sz w:val="24"/>
        </w:rPr>
        <w:t xml:space="preserve"> </w:t>
      </w:r>
    </w:p>
    <w:p w14:paraId="2DFBA3B7" w14:textId="77777777" w:rsidR="00E46177" w:rsidRPr="00E37384" w:rsidRDefault="00E46177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  <w:r w:rsidRPr="00E46177">
        <w:rPr>
          <w:b/>
          <w:bCs/>
          <w:sz w:val="24"/>
        </w:rPr>
        <w:t xml:space="preserve">Дата введения  ________________ </w:t>
      </w:r>
    </w:p>
    <w:p w14:paraId="29C47E4C" w14:textId="6DF542DA" w:rsidR="00502AC4" w:rsidRDefault="00502AC4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75129C8E" w14:textId="77777777" w:rsidR="00A948A5" w:rsidRPr="00E37384" w:rsidRDefault="00A948A5" w:rsidP="00264E03">
      <w:pPr>
        <w:tabs>
          <w:tab w:val="left" w:pos="0"/>
        </w:tabs>
        <w:ind w:firstLine="567"/>
        <w:jc w:val="right"/>
        <w:rPr>
          <w:b/>
          <w:bCs/>
          <w:sz w:val="24"/>
        </w:rPr>
      </w:pPr>
    </w:p>
    <w:p w14:paraId="6561DCD5" w14:textId="77777777" w:rsidR="00190D2A" w:rsidRPr="007E673B" w:rsidRDefault="005E2168" w:rsidP="00264E03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144395627"/>
      <w:r w:rsidRPr="007E673B">
        <w:rPr>
          <w:sz w:val="24"/>
          <w:szCs w:val="24"/>
        </w:rPr>
        <w:t>Область применения</w:t>
      </w:r>
      <w:bookmarkEnd w:id="13"/>
    </w:p>
    <w:p w14:paraId="7661D0FC" w14:textId="77777777" w:rsidR="00A3047A" w:rsidRPr="007E673B" w:rsidRDefault="00A3047A" w:rsidP="00264E03">
      <w:pPr>
        <w:ind w:firstLine="567"/>
        <w:contextualSpacing/>
        <w:rPr>
          <w:b/>
          <w:sz w:val="24"/>
          <w:lang w:val="kk-KZ"/>
        </w:rPr>
      </w:pPr>
    </w:p>
    <w:p w14:paraId="32445556" w14:textId="77777777" w:rsidR="006D7D7E" w:rsidRPr="006D7D7E" w:rsidRDefault="00FA388E" w:rsidP="006D7D7E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D7D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стандарт устанавливает </w:t>
      </w:r>
      <w:r w:rsidR="006D7D7E" w:rsidRPr="006D7D7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сочетание алюминия и пластмассы для крышек для инъекционных флаконов, описанных в ISO 8362-1 и ISO 8362-4, в которых пластмассовые части не выходят за диаметр корпуса флакона. </w:t>
      </w:r>
    </w:p>
    <w:p w14:paraId="6949AA3E" w14:textId="028A8CBE" w:rsidR="00FA388E" w:rsidRPr="00FA388E" w:rsidRDefault="00FA388E" w:rsidP="00FA388E">
      <w:pPr>
        <w:ind w:firstLine="567"/>
        <w:rPr>
          <w:sz w:val="24"/>
        </w:rPr>
      </w:pPr>
    </w:p>
    <w:p w14:paraId="0380933C" w14:textId="77777777" w:rsidR="00B83207" w:rsidRDefault="00B83207" w:rsidP="00B8320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4" w:name="_Toc428970550"/>
      <w:bookmarkStart w:id="15" w:name="_Toc144395628"/>
      <w:r w:rsidRPr="002D7818">
        <w:rPr>
          <w:sz w:val="24"/>
          <w:szCs w:val="24"/>
        </w:rPr>
        <w:t>Нормативные ссылки</w:t>
      </w:r>
      <w:bookmarkEnd w:id="14"/>
      <w:bookmarkEnd w:id="15"/>
    </w:p>
    <w:p w14:paraId="769D2070" w14:textId="77777777" w:rsidR="00B83207" w:rsidRDefault="00B83207" w:rsidP="00B83207">
      <w:pPr>
        <w:ind w:firstLine="567"/>
        <w:rPr>
          <w:sz w:val="24"/>
        </w:rPr>
      </w:pPr>
    </w:p>
    <w:p w14:paraId="1B3A0124" w14:textId="33C9BBE0" w:rsidR="002003B7" w:rsidRDefault="002003B7" w:rsidP="002003B7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применения настоящего стандарта необходимы следующие ссылочные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документы по стандартизации</w:t>
      </w:r>
      <w:r w:rsidRPr="002E35DE">
        <w:rPr>
          <w:rFonts w:ascii="Times New Roman" w:hAnsi="Times New Roman" w:cs="Times New Roman"/>
          <w:color w:val="000000" w:themeColor="text1"/>
          <w:sz w:val="24"/>
          <w:szCs w:val="24"/>
        </w:rPr>
        <w:t>. Для недатированных ссылок применяют последнее издание ссылочного документа, для датированных ссылок применяют только указанное издание ссылочного документа (включая все его изменения):</w:t>
      </w:r>
    </w:p>
    <w:p w14:paraId="37B71D1D" w14:textId="13BED431" w:rsidR="001A69C0" w:rsidRPr="001A69C0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2768-1</w:t>
      </w:r>
      <w:r w:rsidR="00AD2CBD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:1989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D2CBD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tolerances; part 1: tolerances for linear and angular dimensions without individual tolerance indications (</w:t>
      </w:r>
      <w:r w:rsidR="003570B0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Допуски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общие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3570B0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Часть 1. Допуски на линейные и угловые размеры без указания допусков на отдельные размеры</w:t>
      </w:r>
      <w:r w:rsidR="00AD2CBD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A6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6E4A31A" w14:textId="440D43E1" w:rsidR="001A69C0" w:rsidRPr="001A69C0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2768-2</w:t>
      </w:r>
      <w:r w:rsidR="00AD2CBD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:1989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 tolerances; part 2: geometrical tolerances for features without individual tolerance indications (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Допуски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общие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Часть 2. Геометрические допуски для деталей без указания допусков на отдельные размеры</w:t>
      </w:r>
      <w:r w:rsidR="003570B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1A69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0C51CD74" w14:textId="755A4DD9" w:rsidR="001A69C0" w:rsidRPr="001A69C0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7500-1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:2018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Metallic materials – Calibration and verification of static uniaxial testing machines – Part 1: Tension/compression testing machines – Calibration and verification of the force-measuring system (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Материалы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металлические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Калибровка и верификация машин для статических испытаний в условиях одноосного нагружения. Часть 1. Машины для испытания на растяжение/сжатие. Калибровка и верификация силоизмерительной системы).</w:t>
      </w:r>
    </w:p>
    <w:p w14:paraId="646547E3" w14:textId="00D9CDA8" w:rsidR="003570B0" w:rsidRPr="002E604B" w:rsidRDefault="003570B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8362-1:2018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containers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accessories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1: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vials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made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glass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tubing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Контейнеры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укупорочные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средства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инъекционных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лекарственных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форм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Часть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1.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Флаконы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инъекционных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лекарственных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форм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стеклянной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трубки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).</w:t>
      </w:r>
    </w:p>
    <w:p w14:paraId="394386AD" w14:textId="774A3A1F" w:rsidR="001A69C0" w:rsidRPr="002E604B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3570B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8362-1:2003</w:t>
      </w:r>
      <w:r w:rsidR="003570B0">
        <w:rPr>
          <w:rStyle w:val="a9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footnoteReference w:customMarkFollows="1" w:id="1"/>
        <w:t>1)</w:t>
      </w:r>
      <w:r w:rsidRPr="003570B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 containers and accessories – Part 1: Injection vials made of glass tubing (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Емкости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инъекционных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растворов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вспомогательные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устройства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Часть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1.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Инъекционные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флаконы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из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трубчатого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3570B0" w:rsidRPr="003570B0">
        <w:rPr>
          <w:rFonts w:ascii="Times New Roman" w:hAnsi="Times New Roman" w:cs="Times New Roman"/>
          <w:color w:val="000000" w:themeColor="text1"/>
          <w:sz w:val="24"/>
          <w:szCs w:val="24"/>
        </w:rPr>
        <w:t>стекла</w:t>
      </w:r>
      <w:r w:rsidR="003570B0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6E9262C7" w14:textId="7D3EC7EA" w:rsidR="001A69C0" w:rsidRPr="001A69C0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8362-3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:2001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Injection containers and accessories.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Part 3. Aluminium caps for injection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vials (Емкости для инъекционных лекарственных средств и принадлежности к ним. Часть 3. Алюминиевые колпачки для инъекционных флаконов).</w:t>
      </w:r>
    </w:p>
    <w:p w14:paraId="00E45486" w14:textId="0DDCBDA6" w:rsidR="001A69C0" w:rsidRPr="001A69C0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8362-4:20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11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containers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accessories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–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4: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vials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made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moulded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glass</w:t>
      </w:r>
      <w:r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(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Контейнеры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укупорочные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средства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для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инъекционных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лекарственных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форм</w:t>
      </w:r>
      <w:r w:rsidR="002A5E1B" w:rsidRPr="0071462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</w:rPr>
        <w:t>Часть 4. Флаконы для инъекционных лекарственных форм из прессованного стекла).</w:t>
      </w:r>
    </w:p>
    <w:p w14:paraId="50128383" w14:textId="4DB902A1" w:rsidR="001A69C0" w:rsidRPr="002E604B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8362-6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:2010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Injection containers and accessories – Part 6: Caps made of aluminium-plastics combinations for injection vials (Контейнеры и укупорочные средства для инъекционных лекарственных форм. 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>Часть 6. Колпачки комбинированные из алюминия и пластмассы для флаконов для инъекционных лекарственных форм)</w:t>
      </w:r>
    </w:p>
    <w:p w14:paraId="19AA94C5" w14:textId="466330D4" w:rsidR="002A5E1B" w:rsidRPr="002E604B" w:rsidRDefault="002A5E1B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8872:2022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Aluminium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caps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aluminium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>/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plastic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caps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infusion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bottles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vials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requirements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test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methods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(Колпачки алюминиевые или алюминиево-пластиковые для бутылок для инфузий и флаконов для инъекций. Общие требования и методы испытаний).</w:t>
      </w:r>
    </w:p>
    <w:p w14:paraId="73CD3034" w14:textId="3C09BD3C" w:rsidR="00F8647D" w:rsidRPr="002A5E1B" w:rsidRDefault="001A69C0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8872:2003</w:t>
      </w:r>
      <w:r w:rsidR="002A5E1B" w:rsidRPr="002E604B">
        <w:rPr>
          <w:rStyle w:val="a9"/>
          <w:rFonts w:ascii="Times New Roman" w:hAnsi="Times New Roman" w:cs="Times New Roman"/>
          <w:color w:val="000000" w:themeColor="text1"/>
          <w:sz w:val="24"/>
          <w:szCs w:val="24"/>
        </w:rPr>
        <w:footnoteReference w:customMarkFollows="1" w:id="2"/>
        <w:t>2)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Aluminium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caps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for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transfusion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infusion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injection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bottles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General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requirements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and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test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methods</w:t>
      </w:r>
      <w:r w:rsidR="002A5E1B"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(Колпачки алюминиевые для флаконов для трансфузий, инфузий и инъекций.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Общие требования и методы испытаний).</w:t>
      </w:r>
    </w:p>
    <w:p w14:paraId="1067EAE0" w14:textId="35EEC05D" w:rsidR="001A69C0" w:rsidRPr="002E604B" w:rsidRDefault="00AD2CBD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 22081:2021</w:t>
      </w:r>
      <w:r w:rsidR="002A5E1B">
        <w:rPr>
          <w:rStyle w:val="a9"/>
          <w:rFonts w:ascii="Times New Roman" w:hAnsi="Times New Roman" w:cs="Times New Roman"/>
          <w:color w:val="000000" w:themeColor="text1"/>
          <w:sz w:val="24"/>
          <w:szCs w:val="24"/>
          <w:lang w:val="en-US"/>
        </w:rPr>
        <w:footnoteReference w:customMarkFollows="1" w:id="3"/>
        <w:t>3)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Geometrical product specifications (GPS)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Geometrical tolerancing </w:t>
      </w:r>
      <w:r w:rsidR="002A5E1B"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Pr="002A5E1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General geometrical specifications and general size specifications (Геометрические характеристики изделий (GPS). </w:t>
      </w:r>
      <w:r w:rsidRPr="002E604B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геометрических допусков. Общие геометрические характеристики и общие размерные характеристики).</w:t>
      </w:r>
    </w:p>
    <w:p w14:paraId="033E5E44" w14:textId="77777777" w:rsidR="002A5E1B" w:rsidRPr="002E604B" w:rsidRDefault="002A5E1B" w:rsidP="001A69C0">
      <w:pPr>
        <w:pStyle w:val="24"/>
        <w:shd w:val="clear" w:color="auto" w:fill="auto"/>
        <w:spacing w:before="0" w:after="0" w:line="240" w:lineRule="auto"/>
        <w:ind w:right="2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FDAA0D" w14:textId="60539352" w:rsidR="00873F6E" w:rsidRDefault="006D7D7E" w:rsidP="00873F6E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6" w:name="_Toc144395629"/>
      <w:r>
        <w:rPr>
          <w:sz w:val="24"/>
          <w:szCs w:val="24"/>
        </w:rPr>
        <w:t>Классификация типов</w:t>
      </w:r>
      <w:bookmarkEnd w:id="16"/>
    </w:p>
    <w:p w14:paraId="05717DA2" w14:textId="77777777" w:rsidR="00A36AB8" w:rsidRPr="00A36AB8" w:rsidRDefault="00A36AB8" w:rsidP="00A36AB8">
      <w:pPr>
        <w:rPr>
          <w:sz w:val="24"/>
        </w:rPr>
      </w:pPr>
    </w:p>
    <w:p w14:paraId="2CDE0FA2" w14:textId="235A6721" w:rsidR="00B14E12" w:rsidRDefault="0085705E" w:rsidP="00B14E12">
      <w:pPr>
        <w:ind w:firstLine="567"/>
        <w:rPr>
          <w:sz w:val="24"/>
        </w:rPr>
      </w:pPr>
      <w:r w:rsidRPr="00870363">
        <w:rPr>
          <w:sz w:val="24"/>
        </w:rPr>
        <w:t>В настоящем стандарте применя</w:t>
      </w:r>
      <w:r w:rsidR="0045406A">
        <w:rPr>
          <w:sz w:val="24"/>
        </w:rPr>
        <w:t>е</w:t>
      </w:r>
      <w:r w:rsidRPr="00870363">
        <w:rPr>
          <w:sz w:val="24"/>
        </w:rPr>
        <w:t>тся следующи</w:t>
      </w:r>
      <w:r w:rsidR="0045406A">
        <w:rPr>
          <w:sz w:val="24"/>
        </w:rPr>
        <w:t>й</w:t>
      </w:r>
      <w:r w:rsidRPr="00870363">
        <w:rPr>
          <w:sz w:val="24"/>
        </w:rPr>
        <w:t xml:space="preserve"> термин</w:t>
      </w:r>
      <w:r w:rsidR="00870363" w:rsidRPr="00870363">
        <w:rPr>
          <w:sz w:val="24"/>
        </w:rPr>
        <w:t xml:space="preserve"> </w:t>
      </w:r>
      <w:r w:rsidRPr="00870363">
        <w:rPr>
          <w:sz w:val="24"/>
        </w:rPr>
        <w:t>с соответствующим определени</w:t>
      </w:r>
      <w:r w:rsidR="0045406A">
        <w:rPr>
          <w:sz w:val="24"/>
        </w:rPr>
        <w:t>е</w:t>
      </w:r>
      <w:r w:rsidR="00110C7C" w:rsidRPr="00870363">
        <w:rPr>
          <w:sz w:val="24"/>
        </w:rPr>
        <w:t>м:</w:t>
      </w:r>
      <w:r w:rsidR="00B14E12" w:rsidRPr="00B14E12">
        <w:rPr>
          <w:sz w:val="24"/>
        </w:rPr>
        <w:t xml:space="preserve"> </w:t>
      </w:r>
    </w:p>
    <w:p w14:paraId="278BCFEC" w14:textId="77777777" w:rsidR="006D7D7E" w:rsidRPr="006D7D7E" w:rsidRDefault="006D7D7E" w:rsidP="006D7D7E">
      <w:pPr>
        <w:ind w:firstLine="567"/>
        <w:rPr>
          <w:sz w:val="24"/>
        </w:rPr>
      </w:pPr>
      <w:r w:rsidRPr="006D7D7E">
        <w:rPr>
          <w:sz w:val="24"/>
        </w:rPr>
        <w:t xml:space="preserve">Крышки для инъекционных флаконов должны классифицироваться следующим образом: </w:t>
      </w:r>
    </w:p>
    <w:p w14:paraId="2079B16F" w14:textId="28C61186" w:rsidR="0045406A" w:rsidRPr="006D7D7E" w:rsidRDefault="006D7D7E" w:rsidP="00685833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D7D7E">
        <w:rPr>
          <w:rFonts w:ascii="Times New Roman" w:hAnsi="Times New Roman"/>
          <w:sz w:val="24"/>
        </w:rPr>
        <w:t>Тип ОВ: Алюминиевые крышки с открыванием по центру и без выступающих пластмассовых компонентов;</w:t>
      </w:r>
    </w:p>
    <w:p w14:paraId="0A632903" w14:textId="076CEC2E" w:rsidR="006D7D7E" w:rsidRDefault="006D7D7E" w:rsidP="00685833">
      <w:pPr>
        <w:pStyle w:val="af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6D7D7E">
        <w:rPr>
          <w:rFonts w:ascii="Times New Roman" w:hAnsi="Times New Roman"/>
          <w:sz w:val="24"/>
        </w:rPr>
        <w:t>Тип OD: Алюминиевые крышки c полностью отрывной пробкой центру и без выступающих пластмассовых компонентов.</w:t>
      </w:r>
    </w:p>
    <w:p w14:paraId="78AD4F50" w14:textId="77777777" w:rsidR="006D7D7E" w:rsidRPr="006D7D7E" w:rsidRDefault="006D7D7E" w:rsidP="006D7D7E">
      <w:pPr>
        <w:pStyle w:val="af0"/>
        <w:tabs>
          <w:tab w:val="left" w:pos="993"/>
        </w:tabs>
        <w:spacing w:after="0" w:line="240" w:lineRule="auto"/>
        <w:ind w:left="567"/>
        <w:rPr>
          <w:rFonts w:ascii="Times New Roman" w:hAnsi="Times New Roman"/>
          <w:sz w:val="24"/>
        </w:rPr>
      </w:pPr>
    </w:p>
    <w:p w14:paraId="086CA02D" w14:textId="603A9BB5" w:rsidR="000A1543" w:rsidRPr="00873F6E" w:rsidRDefault="006D7D7E" w:rsidP="000A154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17" w:name="_Toc144395630"/>
      <w:r>
        <w:rPr>
          <w:sz w:val="24"/>
          <w:szCs w:val="24"/>
        </w:rPr>
        <w:t>Размеры и допуски</w:t>
      </w:r>
      <w:bookmarkEnd w:id="17"/>
    </w:p>
    <w:p w14:paraId="3D0CC732" w14:textId="7798BEAC" w:rsidR="0045406A" w:rsidRPr="001608F9" w:rsidRDefault="0045406A" w:rsidP="0045406A">
      <w:pPr>
        <w:pStyle w:val="3"/>
        <w:ind w:left="-5"/>
      </w:pPr>
    </w:p>
    <w:p w14:paraId="724C2EBA" w14:textId="778BA752" w:rsidR="006D7D7E" w:rsidRPr="006D7D7E" w:rsidRDefault="006D7D7E" w:rsidP="00FB0CFB">
      <w:pPr>
        <w:pStyle w:val="2"/>
        <w:rPr>
          <w:lang w:val="kk-KZ"/>
        </w:rPr>
      </w:pPr>
      <w:bookmarkStart w:id="18" w:name="_Toc144395631"/>
      <w:r w:rsidRPr="006D7D7E">
        <w:rPr>
          <w:lang w:val="kk-KZ"/>
        </w:rPr>
        <w:t>Размеры</w:t>
      </w:r>
      <w:bookmarkEnd w:id="18"/>
      <w:r w:rsidRPr="006D7D7E">
        <w:rPr>
          <w:lang w:val="kk-KZ"/>
        </w:rPr>
        <w:t xml:space="preserve"> </w:t>
      </w:r>
    </w:p>
    <w:p w14:paraId="4906C0E0" w14:textId="77777777" w:rsidR="00652037" w:rsidRDefault="00652037" w:rsidP="006D7D7E">
      <w:pPr>
        <w:ind w:firstLine="567"/>
        <w:rPr>
          <w:sz w:val="24"/>
        </w:rPr>
      </w:pPr>
    </w:p>
    <w:p w14:paraId="6FA986DC" w14:textId="392484C8" w:rsidR="006D7D7E" w:rsidRPr="006D7D7E" w:rsidRDefault="006D7D7E" w:rsidP="006D7D7E">
      <w:pPr>
        <w:ind w:firstLine="567"/>
        <w:rPr>
          <w:sz w:val="24"/>
        </w:rPr>
      </w:pPr>
      <w:r w:rsidRPr="006D7D7E">
        <w:rPr>
          <w:sz w:val="24"/>
        </w:rPr>
        <w:t xml:space="preserve">Все разновидности (плоские, кольцеобразные и другие) крышек для инъекционных флаконов должны соответствовать размерам, данным на рисунке 1 и в таблице 1. </w:t>
      </w:r>
    </w:p>
    <w:p w14:paraId="55A79856" w14:textId="7F98BA86" w:rsidR="006D7D7E" w:rsidRPr="006D7D7E" w:rsidRDefault="006D7D7E" w:rsidP="006D7D7E">
      <w:pPr>
        <w:ind w:firstLine="567"/>
        <w:rPr>
          <w:sz w:val="24"/>
        </w:rPr>
      </w:pPr>
      <w:r w:rsidRPr="006D7D7E">
        <w:rPr>
          <w:sz w:val="24"/>
        </w:rPr>
        <w:t xml:space="preserve">Размеры инъекционных флаконов, сделанных из стеклянных трубок, должны соответствовать ISO 8362-1:2003, раздел 4. </w:t>
      </w:r>
    </w:p>
    <w:p w14:paraId="198C032C" w14:textId="08D1CC1C" w:rsidR="006D7D7E" w:rsidRPr="006D7D7E" w:rsidRDefault="006D7D7E" w:rsidP="006D7D7E">
      <w:pPr>
        <w:ind w:firstLine="567"/>
        <w:rPr>
          <w:sz w:val="24"/>
        </w:rPr>
      </w:pPr>
      <w:r w:rsidRPr="006D7D7E">
        <w:rPr>
          <w:sz w:val="24"/>
        </w:rPr>
        <w:t xml:space="preserve">Размеры инъекционных флаконов, сделанных из рельефного стекла, должны соответствовать ISO 8362-1:2003, раздел 4. </w:t>
      </w:r>
    </w:p>
    <w:p w14:paraId="02E5A403" w14:textId="77777777" w:rsidR="006D7D7E" w:rsidRDefault="006D7D7E" w:rsidP="006D7D7E">
      <w:pPr>
        <w:ind w:firstLine="567"/>
        <w:rPr>
          <w:sz w:val="24"/>
        </w:rPr>
      </w:pPr>
    </w:p>
    <w:p w14:paraId="22A6E8E7" w14:textId="003D108D" w:rsidR="006D7D7E" w:rsidRPr="006D7D7E" w:rsidRDefault="006D7D7E" w:rsidP="006D7D7E">
      <w:pPr>
        <w:ind w:firstLine="567"/>
        <w:rPr>
          <w:sz w:val="20"/>
          <w:szCs w:val="20"/>
        </w:rPr>
      </w:pPr>
      <w:r w:rsidRPr="006D7D7E">
        <w:rPr>
          <w:sz w:val="20"/>
          <w:szCs w:val="20"/>
        </w:rPr>
        <w:t>Примечание – Структура крышки для инъекционного флакона показана на рисунке 1 только для справки.</w:t>
      </w:r>
    </w:p>
    <w:p w14:paraId="087707B0" w14:textId="77777777" w:rsidR="006D7D7E" w:rsidRDefault="006D7D7E" w:rsidP="006D7D7E">
      <w:pPr>
        <w:ind w:firstLine="567"/>
        <w:rPr>
          <w:sz w:val="24"/>
        </w:rPr>
      </w:pPr>
    </w:p>
    <w:p w14:paraId="2B625FFD" w14:textId="06DA306A" w:rsidR="006D7D7E" w:rsidRPr="006D7D7E" w:rsidRDefault="006D7D7E" w:rsidP="00FB0CFB">
      <w:pPr>
        <w:pStyle w:val="2"/>
        <w:rPr>
          <w:lang w:val="kk-KZ"/>
        </w:rPr>
      </w:pPr>
      <w:bookmarkStart w:id="19" w:name="_Toc144395632"/>
      <w:r w:rsidRPr="006D7D7E">
        <w:rPr>
          <w:lang w:val="kk-KZ"/>
        </w:rPr>
        <w:lastRenderedPageBreak/>
        <w:t>Допуски</w:t>
      </w:r>
      <w:bookmarkEnd w:id="19"/>
      <w:r w:rsidRPr="006D7D7E">
        <w:rPr>
          <w:lang w:val="kk-KZ"/>
        </w:rPr>
        <w:t xml:space="preserve"> </w:t>
      </w:r>
    </w:p>
    <w:p w14:paraId="3B84F3D6" w14:textId="77777777" w:rsidR="006D7D7E" w:rsidRDefault="006D7D7E" w:rsidP="006D7D7E">
      <w:pPr>
        <w:ind w:firstLine="567"/>
        <w:rPr>
          <w:sz w:val="24"/>
        </w:rPr>
      </w:pPr>
    </w:p>
    <w:p w14:paraId="78093ECE" w14:textId="7BA75ADD" w:rsidR="006D7D7E" w:rsidRDefault="006D7D7E" w:rsidP="006D7D7E">
      <w:pPr>
        <w:ind w:firstLine="567"/>
        <w:rPr>
          <w:sz w:val="24"/>
        </w:rPr>
      </w:pPr>
      <w:r w:rsidRPr="006D7D7E">
        <w:rPr>
          <w:sz w:val="24"/>
        </w:rPr>
        <w:t xml:space="preserve">Допуски должны соответствовать ISO 2768-1 и ISO 2768-2. </w:t>
      </w:r>
    </w:p>
    <w:p w14:paraId="5E55B91C" w14:textId="77777777" w:rsidR="00652037" w:rsidRPr="006D7D7E" w:rsidRDefault="00652037" w:rsidP="006D7D7E">
      <w:pPr>
        <w:ind w:firstLine="567"/>
        <w:rPr>
          <w:sz w:val="24"/>
        </w:rPr>
      </w:pPr>
    </w:p>
    <w:p w14:paraId="15BB5322" w14:textId="7BFB8843" w:rsidR="006D7D7E" w:rsidRPr="00652037" w:rsidRDefault="006D7D7E" w:rsidP="00652037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0" w:name="_Toc144395633"/>
      <w:r w:rsidRPr="00652037">
        <w:rPr>
          <w:sz w:val="24"/>
          <w:szCs w:val="24"/>
        </w:rPr>
        <w:t>Обозначение</w:t>
      </w:r>
      <w:bookmarkEnd w:id="20"/>
      <w:r w:rsidRPr="00652037">
        <w:rPr>
          <w:sz w:val="24"/>
          <w:szCs w:val="24"/>
        </w:rPr>
        <w:t xml:space="preserve"> </w:t>
      </w:r>
    </w:p>
    <w:p w14:paraId="5A965A00" w14:textId="77777777" w:rsidR="00652037" w:rsidRPr="00652037" w:rsidRDefault="00652037" w:rsidP="00652037">
      <w:pPr>
        <w:ind w:firstLine="567"/>
        <w:rPr>
          <w:sz w:val="24"/>
        </w:rPr>
      </w:pPr>
    </w:p>
    <w:p w14:paraId="4E710137" w14:textId="04AC238F" w:rsidR="006D7D7E" w:rsidRPr="00652037" w:rsidRDefault="006D7D7E" w:rsidP="00652037">
      <w:pPr>
        <w:ind w:firstLine="567"/>
        <w:rPr>
          <w:sz w:val="24"/>
        </w:rPr>
      </w:pPr>
      <w:r w:rsidRPr="00652037">
        <w:rPr>
          <w:sz w:val="24"/>
        </w:rPr>
        <w:t xml:space="preserve">Крышки из алюминия и пластмассы для инъекционных флаконов должны обозначаться в соответствии с типом: обозначение должно содержать слово </w:t>
      </w:r>
      <w:r w:rsidR="00951F48">
        <w:rPr>
          <w:sz w:val="24"/>
        </w:rPr>
        <w:t>«</w:t>
      </w:r>
      <w:r w:rsidRPr="00652037">
        <w:rPr>
          <w:sz w:val="24"/>
        </w:rPr>
        <w:t>крышка</w:t>
      </w:r>
      <w:r w:rsidR="00951F48">
        <w:rPr>
          <w:sz w:val="24"/>
        </w:rPr>
        <w:t>»</w:t>
      </w:r>
      <w:r w:rsidRPr="00652037">
        <w:rPr>
          <w:sz w:val="24"/>
        </w:rPr>
        <w:t xml:space="preserve">, за которым следует номер и часть </w:t>
      </w:r>
      <w:r w:rsidR="00951F48">
        <w:rPr>
          <w:sz w:val="24"/>
        </w:rPr>
        <w:t>настоящего</w:t>
      </w:r>
      <w:r w:rsidRPr="00652037">
        <w:rPr>
          <w:sz w:val="24"/>
        </w:rPr>
        <w:t xml:space="preserve"> стандарта, следом буквы типа, следом номинальный размер емкости. </w:t>
      </w:r>
    </w:p>
    <w:p w14:paraId="2B423E55" w14:textId="77777777" w:rsidR="00652037" w:rsidRDefault="00652037" w:rsidP="006D7D7E">
      <w:pPr>
        <w:ind w:firstLine="567"/>
        <w:rPr>
          <w:sz w:val="24"/>
        </w:rPr>
      </w:pPr>
    </w:p>
    <w:p w14:paraId="6F721F23" w14:textId="37913237" w:rsidR="00A948A5" w:rsidRDefault="00652037" w:rsidP="006D7D7E">
      <w:pPr>
        <w:ind w:firstLine="567"/>
        <w:rPr>
          <w:sz w:val="20"/>
          <w:szCs w:val="20"/>
        </w:rPr>
      </w:pPr>
      <w:r w:rsidRPr="00652037">
        <w:rPr>
          <w:b/>
          <w:bCs/>
          <w:i/>
          <w:iCs/>
          <w:sz w:val="20"/>
          <w:szCs w:val="20"/>
        </w:rPr>
        <w:t>Пример –</w:t>
      </w:r>
      <w:r w:rsidRPr="00652037">
        <w:rPr>
          <w:sz w:val="20"/>
          <w:szCs w:val="20"/>
        </w:rPr>
        <w:t xml:space="preserve"> </w:t>
      </w:r>
      <w:r w:rsidR="006D7D7E" w:rsidRPr="00652037">
        <w:rPr>
          <w:sz w:val="20"/>
          <w:szCs w:val="20"/>
        </w:rPr>
        <w:t xml:space="preserve">Крышка из алюминия и пластмассы для инъекционных флаконов типа OD, номинального размера 13, подчиняющаяся требованиям, приведенным ниже в </w:t>
      </w:r>
      <w:r w:rsidR="002E604B">
        <w:rPr>
          <w:sz w:val="20"/>
          <w:szCs w:val="20"/>
        </w:rPr>
        <w:t>настоящем стандарте</w:t>
      </w:r>
      <w:r w:rsidR="006D7D7E" w:rsidRPr="00652037">
        <w:rPr>
          <w:sz w:val="20"/>
          <w:szCs w:val="20"/>
        </w:rPr>
        <w:t>, обозначается следующим образом</w:t>
      </w:r>
      <w:r w:rsidRPr="00652037">
        <w:rPr>
          <w:sz w:val="20"/>
          <w:szCs w:val="20"/>
        </w:rPr>
        <w:t>:</w:t>
      </w:r>
    </w:p>
    <w:p w14:paraId="23C0222A" w14:textId="71F3F65B" w:rsidR="00652037" w:rsidRDefault="00652037" w:rsidP="00AA4646">
      <w:pPr>
        <w:ind w:firstLine="567"/>
        <w:jc w:val="center"/>
        <w:rPr>
          <w:b/>
          <w:bCs/>
          <w:sz w:val="20"/>
          <w:szCs w:val="20"/>
        </w:rPr>
      </w:pPr>
      <w:r w:rsidRPr="00652037">
        <w:rPr>
          <w:b/>
          <w:bCs/>
          <w:sz w:val="20"/>
          <w:szCs w:val="20"/>
        </w:rPr>
        <w:t xml:space="preserve">Крышка СТ РК </w:t>
      </w:r>
      <w:r w:rsidRPr="00652037">
        <w:rPr>
          <w:b/>
          <w:bCs/>
          <w:sz w:val="20"/>
          <w:szCs w:val="20"/>
          <w:lang w:val="en-US"/>
        </w:rPr>
        <w:t>ISO</w:t>
      </w:r>
      <w:r w:rsidRPr="00652037">
        <w:rPr>
          <w:b/>
          <w:bCs/>
          <w:sz w:val="20"/>
          <w:szCs w:val="20"/>
        </w:rPr>
        <w:t xml:space="preserve"> 8362-7-</w:t>
      </w:r>
      <w:r w:rsidRPr="00652037">
        <w:rPr>
          <w:b/>
          <w:bCs/>
          <w:sz w:val="20"/>
          <w:szCs w:val="20"/>
          <w:lang w:val="kk-KZ"/>
        </w:rPr>
        <w:t>О</w:t>
      </w:r>
      <w:r w:rsidRPr="00652037">
        <w:rPr>
          <w:b/>
          <w:bCs/>
          <w:sz w:val="20"/>
          <w:szCs w:val="20"/>
          <w:lang w:val="en-US"/>
        </w:rPr>
        <w:t>D</w:t>
      </w:r>
      <w:r w:rsidRPr="00652037">
        <w:rPr>
          <w:b/>
          <w:bCs/>
          <w:sz w:val="20"/>
          <w:szCs w:val="20"/>
        </w:rPr>
        <w:t>-13.</w:t>
      </w:r>
    </w:p>
    <w:p w14:paraId="373F041C" w14:textId="078D742D" w:rsidR="00AA4646" w:rsidRDefault="00AA4646" w:rsidP="00AA4646">
      <w:pPr>
        <w:ind w:firstLine="567"/>
        <w:jc w:val="center"/>
        <w:rPr>
          <w:b/>
          <w:bCs/>
          <w:sz w:val="20"/>
          <w:szCs w:val="20"/>
        </w:rPr>
      </w:pPr>
    </w:p>
    <w:p w14:paraId="23BBF62F" w14:textId="7BFE14DB" w:rsidR="00652037" w:rsidRPr="000A1543" w:rsidRDefault="00652037" w:rsidP="00951F48">
      <w:pPr>
        <w:rPr>
          <w:sz w:val="24"/>
        </w:rPr>
      </w:pPr>
      <w:r>
        <w:rPr>
          <w:noProof/>
          <w:sz w:val="24"/>
        </w:rPr>
        <w:drawing>
          <wp:inline distT="0" distB="0" distL="0" distR="0" wp14:anchorId="509B457E" wp14:editId="1BA09EF0">
            <wp:extent cx="5934075" cy="1733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1A274" w14:textId="4EFC1D90" w:rsidR="00652037" w:rsidRPr="002E604B" w:rsidRDefault="00951F48" w:rsidP="00652037">
      <w:pPr>
        <w:pStyle w:val="10"/>
        <w:tabs>
          <w:tab w:val="clear" w:pos="1134"/>
          <w:tab w:val="left" w:pos="851"/>
        </w:tabs>
        <w:autoSpaceDE w:val="0"/>
        <w:autoSpaceDN w:val="0"/>
        <w:adjustRightInd w:val="0"/>
        <w:spacing w:before="0" w:after="0"/>
        <w:ind w:left="567" w:firstLine="0"/>
        <w:rPr>
          <w:sz w:val="24"/>
          <w:szCs w:val="24"/>
        </w:rPr>
      </w:pPr>
      <w:r>
        <w:rPr>
          <w:sz w:val="24"/>
          <w:szCs w:val="24"/>
          <w:lang w:val="kk-KZ"/>
        </w:rPr>
        <w:t xml:space="preserve">                   </w:t>
      </w:r>
      <w:bookmarkStart w:id="21" w:name="_Toc144395634"/>
      <w:r>
        <w:rPr>
          <w:sz w:val="24"/>
          <w:szCs w:val="24"/>
          <w:lang w:val="kk-KZ"/>
        </w:rPr>
        <w:t>а) Тип ОВ                                                        б) Тип О</w:t>
      </w:r>
      <w:r>
        <w:rPr>
          <w:sz w:val="24"/>
          <w:szCs w:val="24"/>
          <w:lang w:val="en-US"/>
        </w:rPr>
        <w:t>D</w:t>
      </w:r>
      <w:bookmarkEnd w:id="21"/>
    </w:p>
    <w:p w14:paraId="39070ED4" w14:textId="5ED0BBF9" w:rsidR="00951F48" w:rsidRPr="002E604B" w:rsidRDefault="00951F48" w:rsidP="00951F48"/>
    <w:p w14:paraId="255377F5" w14:textId="18049125" w:rsidR="00951F48" w:rsidRPr="00951F48" w:rsidRDefault="00951F48" w:rsidP="00951F48">
      <w:pPr>
        <w:ind w:firstLine="567"/>
        <w:rPr>
          <w:sz w:val="24"/>
        </w:rPr>
      </w:pPr>
      <w:r>
        <w:rPr>
          <w:sz w:val="24"/>
        </w:rPr>
        <w:t xml:space="preserve">Условные </w:t>
      </w:r>
      <w:r w:rsidRPr="00951F48">
        <w:rPr>
          <w:sz w:val="24"/>
        </w:rPr>
        <w:t>обозначени</w:t>
      </w:r>
      <w:r>
        <w:rPr>
          <w:sz w:val="24"/>
        </w:rPr>
        <w:t>я:</w:t>
      </w:r>
    </w:p>
    <w:p w14:paraId="0E2DBBD0" w14:textId="195DAB58" w:rsidR="00951F48" w:rsidRPr="00951F48" w:rsidRDefault="00951F48" w:rsidP="00951F48">
      <w:pPr>
        <w:ind w:firstLine="567"/>
        <w:rPr>
          <w:sz w:val="24"/>
        </w:rPr>
      </w:pPr>
      <w:r>
        <w:rPr>
          <w:sz w:val="24"/>
        </w:rPr>
        <w:t xml:space="preserve">1 – </w:t>
      </w:r>
      <w:r w:rsidRPr="00951F48">
        <w:rPr>
          <w:sz w:val="24"/>
        </w:rPr>
        <w:t>пластмассовый компонент</w:t>
      </w:r>
      <w:r>
        <w:rPr>
          <w:sz w:val="24"/>
        </w:rPr>
        <w:t>;</w:t>
      </w:r>
      <w:r w:rsidRPr="00951F48">
        <w:rPr>
          <w:sz w:val="24"/>
        </w:rPr>
        <w:t xml:space="preserve"> </w:t>
      </w:r>
    </w:p>
    <w:p w14:paraId="45364C3B" w14:textId="77777777" w:rsidR="00951F48" w:rsidRDefault="00951F48" w:rsidP="00951F48">
      <w:pPr>
        <w:ind w:firstLine="567"/>
        <w:rPr>
          <w:sz w:val="24"/>
        </w:rPr>
      </w:pPr>
      <w:r>
        <w:rPr>
          <w:sz w:val="24"/>
        </w:rPr>
        <w:t xml:space="preserve">2 – </w:t>
      </w:r>
      <w:r w:rsidRPr="00951F48">
        <w:rPr>
          <w:sz w:val="24"/>
        </w:rPr>
        <w:t>алюминиевая крышка для инъекционных флаконов в соответствии с ISO 8362-3 3 линия отметки</w:t>
      </w:r>
      <w:r>
        <w:rPr>
          <w:sz w:val="24"/>
        </w:rPr>
        <w:t>.</w:t>
      </w:r>
    </w:p>
    <w:p w14:paraId="0B8ACAD2" w14:textId="73DECB9D" w:rsidR="00951F48" w:rsidRPr="00951F48" w:rsidRDefault="00951F48" w:rsidP="00951F48">
      <w:pPr>
        <w:ind w:firstLine="567"/>
        <w:rPr>
          <w:sz w:val="24"/>
        </w:rPr>
      </w:pPr>
      <w:r w:rsidRPr="00951F48">
        <w:rPr>
          <w:sz w:val="24"/>
        </w:rPr>
        <w:t xml:space="preserve"> </w:t>
      </w:r>
    </w:p>
    <w:p w14:paraId="66938CDD" w14:textId="0F223F96" w:rsidR="00951F48" w:rsidRPr="00EA1C37" w:rsidRDefault="00951F48" w:rsidP="00951F48">
      <w:pPr>
        <w:ind w:firstLine="567"/>
        <w:rPr>
          <w:sz w:val="20"/>
          <w:szCs w:val="20"/>
        </w:rPr>
      </w:pPr>
      <w:r w:rsidRPr="00EA1C37">
        <w:rPr>
          <w:sz w:val="20"/>
          <w:szCs w:val="20"/>
        </w:rPr>
        <w:t xml:space="preserve">Примечание – Размеры параметров приведены в таблице 1. </w:t>
      </w:r>
    </w:p>
    <w:p w14:paraId="2FEE0D5F" w14:textId="77777777" w:rsidR="00951F48" w:rsidRPr="00951F48" w:rsidRDefault="00951F48" w:rsidP="00951F48">
      <w:pPr>
        <w:ind w:firstLine="567"/>
        <w:rPr>
          <w:sz w:val="24"/>
        </w:rPr>
      </w:pPr>
    </w:p>
    <w:p w14:paraId="08C81AF3" w14:textId="671E0891" w:rsidR="00951F48" w:rsidRDefault="00951F48" w:rsidP="00951F48">
      <w:pPr>
        <w:ind w:firstLine="567"/>
        <w:jc w:val="center"/>
        <w:rPr>
          <w:b/>
          <w:bCs/>
          <w:sz w:val="24"/>
        </w:rPr>
      </w:pPr>
      <w:r w:rsidRPr="00951F48">
        <w:rPr>
          <w:b/>
          <w:bCs/>
          <w:sz w:val="24"/>
        </w:rPr>
        <w:t>Рисунок 1 – Структура крышек для инъекционных флаконов</w:t>
      </w:r>
    </w:p>
    <w:p w14:paraId="063B861C" w14:textId="151BEDDC" w:rsidR="00951F48" w:rsidRDefault="00951F48" w:rsidP="00951F48">
      <w:pPr>
        <w:ind w:firstLine="567"/>
        <w:jc w:val="center"/>
        <w:rPr>
          <w:b/>
          <w:bCs/>
          <w:sz w:val="24"/>
        </w:rPr>
      </w:pPr>
    </w:p>
    <w:p w14:paraId="5DBBF919" w14:textId="77777777" w:rsidR="002A5E1B" w:rsidRPr="00AA4646" w:rsidRDefault="002A5E1B" w:rsidP="002A5E1B">
      <w:pPr>
        <w:ind w:firstLine="567"/>
        <w:jc w:val="center"/>
        <w:rPr>
          <w:b/>
          <w:bCs/>
          <w:sz w:val="24"/>
        </w:rPr>
      </w:pPr>
      <w:r w:rsidRPr="00AA4646">
        <w:rPr>
          <w:b/>
          <w:bCs/>
          <w:sz w:val="24"/>
        </w:rPr>
        <w:t xml:space="preserve">Таблица 1 – Размеры крышек для инъекционных флаконов </w:t>
      </w:r>
    </w:p>
    <w:p w14:paraId="0F502EE5" w14:textId="77777777" w:rsidR="002A5E1B" w:rsidRPr="00EA1C37" w:rsidRDefault="002A5E1B" w:rsidP="002A5E1B">
      <w:pPr>
        <w:ind w:left="10" w:right="45" w:hanging="10"/>
        <w:jc w:val="right"/>
        <w:rPr>
          <w:sz w:val="24"/>
        </w:rPr>
      </w:pPr>
      <w:r w:rsidRPr="00EA1C37">
        <w:rPr>
          <w:sz w:val="24"/>
        </w:rPr>
        <w:t xml:space="preserve">Размеры в миллиметрах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8" w:type="dxa"/>
          <w:right w:w="11" w:type="dxa"/>
        </w:tblCellMar>
        <w:tblLook w:val="04A0" w:firstRow="1" w:lastRow="0" w:firstColumn="1" w:lastColumn="0" w:noHBand="0" w:noVBand="1"/>
      </w:tblPr>
      <w:tblGrid>
        <w:gridCol w:w="1566"/>
        <w:gridCol w:w="537"/>
        <w:gridCol w:w="738"/>
        <w:gridCol w:w="811"/>
        <w:gridCol w:w="784"/>
        <w:gridCol w:w="857"/>
        <w:gridCol w:w="838"/>
        <w:gridCol w:w="821"/>
        <w:gridCol w:w="698"/>
        <w:gridCol w:w="1005"/>
        <w:gridCol w:w="1121"/>
      </w:tblGrid>
      <w:tr w:rsidR="002A5E1B" w:rsidRPr="00EA1C37" w14:paraId="0E3BCABB" w14:textId="77777777" w:rsidTr="00875C26">
        <w:trPr>
          <w:trHeight w:val="353"/>
        </w:trPr>
        <w:tc>
          <w:tcPr>
            <w:tcW w:w="1566" w:type="dxa"/>
            <w:vMerge w:val="restart"/>
            <w:shd w:val="clear" w:color="auto" w:fill="auto"/>
            <w:vAlign w:val="center"/>
          </w:tcPr>
          <w:p w14:paraId="1223AF82" w14:textId="77777777" w:rsidR="002A5E1B" w:rsidRPr="00EA1C37" w:rsidRDefault="002A5E1B" w:rsidP="00875C26">
            <w:pPr>
              <w:ind w:left="41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Номинальный </w:t>
            </w:r>
          </w:p>
          <w:p w14:paraId="7E10B70F" w14:textId="77777777" w:rsidR="002A5E1B" w:rsidRPr="00EA1C37" w:rsidRDefault="002A5E1B" w:rsidP="00875C26">
            <w:pPr>
              <w:ind w:right="46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размер </w:t>
            </w:r>
          </w:p>
        </w:tc>
        <w:tc>
          <w:tcPr>
            <w:tcW w:w="8210" w:type="dxa"/>
            <w:gridSpan w:val="10"/>
            <w:shd w:val="clear" w:color="auto" w:fill="auto"/>
            <w:vAlign w:val="center"/>
          </w:tcPr>
          <w:p w14:paraId="624BBA6D" w14:textId="77777777" w:rsidR="002A5E1B" w:rsidRPr="00EA1C37" w:rsidRDefault="002A5E1B" w:rsidP="00875C26">
            <w:pPr>
              <w:ind w:right="49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Параметры</w:t>
            </w:r>
            <w:r w:rsidRPr="00EA1C37">
              <w:rPr>
                <w:bCs/>
                <w:sz w:val="24"/>
              </w:rPr>
              <w:t xml:space="preserve"> </w:t>
            </w:r>
          </w:p>
        </w:tc>
      </w:tr>
      <w:tr w:rsidR="002A5E1B" w:rsidRPr="00EA1C37" w14:paraId="4AAD962D" w14:textId="77777777" w:rsidTr="00875C26">
        <w:trPr>
          <w:trHeight w:val="413"/>
        </w:trPr>
        <w:tc>
          <w:tcPr>
            <w:tcW w:w="1566" w:type="dxa"/>
            <w:vMerge/>
            <w:shd w:val="clear" w:color="auto" w:fill="auto"/>
            <w:vAlign w:val="center"/>
          </w:tcPr>
          <w:p w14:paraId="26DD2753" w14:textId="77777777" w:rsidR="002A5E1B" w:rsidRPr="00EA1C37" w:rsidRDefault="002A5E1B" w:rsidP="00875C26">
            <w:pPr>
              <w:rPr>
                <w:bCs/>
                <w:sz w:val="24"/>
              </w:rPr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14:paraId="0D3A6842" w14:textId="77777777" w:rsidR="002A5E1B" w:rsidRPr="00EA1C37" w:rsidRDefault="002A5E1B" w:rsidP="00875C26">
            <w:pPr>
              <w:ind w:right="49"/>
              <w:jc w:val="center"/>
              <w:rPr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d</w:t>
            </w:r>
            <w:r w:rsidRPr="00A27559">
              <w:rPr>
                <w:rFonts w:eastAsia="Arial"/>
                <w:bCs/>
                <w:sz w:val="24"/>
                <w:vertAlign w:val="subscript"/>
              </w:rPr>
              <w:t>1</w:t>
            </w:r>
            <w:r w:rsidRPr="00EA1C37">
              <w:rPr>
                <w:rFonts w:eastAsia="Arial"/>
                <w:bCs/>
                <w:i/>
                <w:sz w:val="24"/>
              </w:rPr>
              <w:t xml:space="preserve"> </w:t>
            </w:r>
          </w:p>
          <w:p w14:paraId="14BE5BEF" w14:textId="77777777" w:rsidR="002A5E1B" w:rsidRPr="00EA1C37" w:rsidRDefault="002A5E1B" w:rsidP="00875C26">
            <w:pPr>
              <w:ind w:right="31"/>
              <w:jc w:val="center"/>
              <w:rPr>
                <w:bCs/>
                <w:sz w:val="24"/>
              </w:rPr>
            </w:pPr>
            <w:r w:rsidRPr="00EA1C37">
              <w:rPr>
                <w:rFonts w:eastAsia="Segoe UI Symbol"/>
                <w:bCs/>
                <w:sz w:val="24"/>
              </w:rPr>
              <w:t>+</w:t>
            </w:r>
            <w:r w:rsidRPr="00EA1C37">
              <w:rPr>
                <w:rFonts w:eastAsia="Arial"/>
                <w:bCs/>
                <w:sz w:val="24"/>
              </w:rPr>
              <w:t>0,1</w:t>
            </w:r>
            <w:r w:rsidRPr="00EA1C37">
              <w:rPr>
                <w:rFonts w:eastAsia="Arial"/>
                <w:bCs/>
                <w:sz w:val="24"/>
                <w:vertAlign w:val="subscript"/>
              </w:rPr>
              <w:t xml:space="preserve"> </w:t>
            </w:r>
          </w:p>
          <w:p w14:paraId="65D99CE4" w14:textId="77777777" w:rsidR="002A5E1B" w:rsidRPr="00EA1C37" w:rsidRDefault="002A5E1B" w:rsidP="00875C26">
            <w:pPr>
              <w:ind w:right="41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0</w:t>
            </w:r>
          </w:p>
        </w:tc>
        <w:tc>
          <w:tcPr>
            <w:tcW w:w="1549" w:type="dxa"/>
            <w:gridSpan w:val="2"/>
            <w:shd w:val="clear" w:color="auto" w:fill="auto"/>
            <w:vAlign w:val="center"/>
          </w:tcPr>
          <w:p w14:paraId="6864B217" w14:textId="77777777" w:rsidR="002A5E1B" w:rsidRPr="00EA1C37" w:rsidRDefault="002A5E1B" w:rsidP="00875C26">
            <w:pPr>
              <w:ind w:left="124" w:right="137" w:hanging="61"/>
              <w:jc w:val="center"/>
              <w:rPr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d</w:t>
            </w:r>
            <w:r w:rsidRPr="00EA1C37">
              <w:rPr>
                <w:rFonts w:eastAsia="Arial"/>
                <w:bCs/>
                <w:sz w:val="24"/>
                <w:vertAlign w:val="subscript"/>
              </w:rPr>
              <w:t>2</w:t>
            </w:r>
            <w:r w:rsidRPr="00A27559">
              <w:rPr>
                <w:rFonts w:eastAsia="Arial"/>
                <w:bCs/>
                <w:sz w:val="24"/>
                <w:vertAlign w:val="superscript"/>
              </w:rPr>
              <w:t>a</w:t>
            </w:r>
          </w:p>
        </w:tc>
        <w:tc>
          <w:tcPr>
            <w:tcW w:w="1641" w:type="dxa"/>
            <w:gridSpan w:val="2"/>
            <w:shd w:val="clear" w:color="auto" w:fill="auto"/>
            <w:vAlign w:val="center"/>
          </w:tcPr>
          <w:p w14:paraId="7A10FF55" w14:textId="77777777" w:rsidR="002A5E1B" w:rsidRPr="00EA1C37" w:rsidRDefault="002A5E1B" w:rsidP="00875C26">
            <w:pPr>
              <w:ind w:left="124" w:right="137" w:firstLine="418"/>
              <w:rPr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d</w:t>
            </w:r>
            <w:r w:rsidRPr="00EA1C37">
              <w:rPr>
                <w:rFonts w:eastAsia="Arial"/>
                <w:bCs/>
                <w:sz w:val="24"/>
                <w:vertAlign w:val="subscript"/>
              </w:rPr>
              <w:t>3</w:t>
            </w:r>
            <w:r w:rsidRPr="00A27559">
              <w:rPr>
                <w:rFonts w:eastAsia="Arial"/>
                <w:bCs/>
                <w:sz w:val="24"/>
                <w:vertAlign w:val="superscript"/>
              </w:rPr>
              <w:t>b</w:t>
            </w:r>
          </w:p>
        </w:tc>
        <w:tc>
          <w:tcPr>
            <w:tcW w:w="1659" w:type="dxa"/>
            <w:gridSpan w:val="2"/>
            <w:shd w:val="clear" w:color="auto" w:fill="auto"/>
            <w:vAlign w:val="center"/>
          </w:tcPr>
          <w:p w14:paraId="79205E0E" w14:textId="77777777" w:rsidR="002A5E1B" w:rsidRPr="00EA1C37" w:rsidRDefault="002A5E1B" w:rsidP="00875C26">
            <w:pPr>
              <w:ind w:right="-1"/>
              <w:jc w:val="center"/>
              <w:rPr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e</w:t>
            </w:r>
            <w:r w:rsidRPr="00EA1C37">
              <w:rPr>
                <w:rFonts w:eastAsia="Arial"/>
                <w:bCs/>
                <w:i/>
                <w:sz w:val="24"/>
              </w:rPr>
              <w:t xml:space="preserve"> </w:t>
            </w:r>
            <w:r w:rsidRPr="00EA1C37">
              <w:rPr>
                <w:rFonts w:eastAsia="Arial"/>
                <w:bCs/>
                <w:sz w:val="24"/>
                <w:vertAlign w:val="superscript"/>
              </w:rPr>
              <w:t>c</w:t>
            </w:r>
          </w:p>
        </w:tc>
        <w:tc>
          <w:tcPr>
            <w:tcW w:w="698" w:type="dxa"/>
            <w:vMerge w:val="restart"/>
            <w:shd w:val="clear" w:color="auto" w:fill="auto"/>
            <w:vAlign w:val="center"/>
          </w:tcPr>
          <w:p w14:paraId="69C53ACA" w14:textId="77777777" w:rsidR="002A5E1B" w:rsidRDefault="002A5E1B" w:rsidP="00875C26">
            <w:pPr>
              <w:ind w:right="47"/>
              <w:jc w:val="center"/>
              <w:rPr>
                <w:rFonts w:eastAsia="Arial"/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h</w:t>
            </w:r>
            <w:r w:rsidRPr="00EA1C37">
              <w:rPr>
                <w:rFonts w:eastAsia="Arial"/>
                <w:bCs/>
                <w:sz w:val="24"/>
                <w:vertAlign w:val="subscript"/>
              </w:rPr>
              <w:t>1</w:t>
            </w:r>
            <w:r w:rsidRPr="00EA1C37">
              <w:rPr>
                <w:rFonts w:eastAsia="Arial"/>
                <w:bCs/>
                <w:sz w:val="24"/>
              </w:rPr>
              <w:t xml:space="preserve"> </w:t>
            </w:r>
          </w:p>
          <w:p w14:paraId="4E6D5363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</w:p>
          <w:p w14:paraId="5324EE68" w14:textId="77777777" w:rsidR="002A5E1B" w:rsidRPr="00EA1C37" w:rsidRDefault="002A5E1B" w:rsidP="00875C26">
            <w:pPr>
              <w:ind w:right="46"/>
              <w:jc w:val="center"/>
              <w:rPr>
                <w:bCs/>
                <w:sz w:val="24"/>
              </w:rPr>
            </w:pPr>
            <w:r w:rsidRPr="00EA1C37">
              <w:rPr>
                <w:rFonts w:eastAsia="Segoe UI Symbol"/>
                <w:bCs/>
                <w:sz w:val="24"/>
              </w:rPr>
              <w:t>±</w:t>
            </w:r>
            <w:r w:rsidRPr="00EA1C37">
              <w:rPr>
                <w:rFonts w:eastAsia="Arial"/>
                <w:bCs/>
                <w:sz w:val="24"/>
              </w:rPr>
              <w:t xml:space="preserve"> 0,2</w:t>
            </w:r>
            <w:r w:rsidRPr="00EA1C37">
              <w:rPr>
                <w:rFonts w:eastAsia="Arial"/>
                <w:bCs/>
                <w:i/>
                <w:sz w:val="24"/>
              </w:rPr>
              <w:t xml:space="preserve"> 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ADAE5C5" w14:textId="77777777" w:rsidR="002A5E1B" w:rsidRPr="00EA1C37" w:rsidRDefault="002A5E1B" w:rsidP="00875C26">
            <w:pPr>
              <w:ind w:left="87" w:right="161"/>
              <w:jc w:val="center"/>
              <w:rPr>
                <w:bCs/>
                <w:sz w:val="24"/>
              </w:rPr>
            </w:pPr>
            <w:r w:rsidRPr="00EA1C37">
              <w:rPr>
                <w:bCs/>
                <w:i/>
                <w:sz w:val="24"/>
              </w:rPr>
              <w:t>h</w:t>
            </w:r>
            <w:r w:rsidRPr="00EA1C37">
              <w:rPr>
                <w:rFonts w:eastAsia="Arial"/>
                <w:bCs/>
                <w:sz w:val="24"/>
                <w:vertAlign w:val="subscript"/>
              </w:rPr>
              <w:t>2</w:t>
            </w:r>
            <w:r w:rsidRPr="00963CDA">
              <w:rPr>
                <w:rFonts w:eastAsia="Arial"/>
                <w:bCs/>
                <w:sz w:val="24"/>
                <w:vertAlign w:val="superscript"/>
              </w:rPr>
              <w:t>d</w:t>
            </w:r>
          </w:p>
        </w:tc>
      </w:tr>
      <w:tr w:rsidR="002A5E1B" w:rsidRPr="00EA1C37" w14:paraId="7179AB74" w14:textId="77777777" w:rsidTr="00875C26">
        <w:trPr>
          <w:trHeight w:val="412"/>
        </w:trPr>
        <w:tc>
          <w:tcPr>
            <w:tcW w:w="1566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670D80" w14:textId="77777777" w:rsidR="002A5E1B" w:rsidRPr="00EA1C37" w:rsidRDefault="002A5E1B" w:rsidP="00875C26">
            <w:pPr>
              <w:rPr>
                <w:bCs/>
                <w:sz w:val="24"/>
              </w:rPr>
            </w:pPr>
          </w:p>
        </w:tc>
        <w:tc>
          <w:tcPr>
            <w:tcW w:w="53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C7D901D" w14:textId="77777777" w:rsidR="002A5E1B" w:rsidRPr="00EA1C37" w:rsidRDefault="002A5E1B" w:rsidP="00875C26">
            <w:pPr>
              <w:ind w:right="49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7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80E6D3F" w14:textId="77777777" w:rsidR="002A5E1B" w:rsidRPr="00EA1C37" w:rsidRDefault="002A5E1B" w:rsidP="00875C26">
            <w:pPr>
              <w:ind w:left="63" w:right="137"/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мин.</w:t>
            </w:r>
          </w:p>
        </w:tc>
        <w:tc>
          <w:tcPr>
            <w:tcW w:w="81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81E164" w14:textId="77777777" w:rsidR="002A5E1B" w:rsidRPr="00EA1C37" w:rsidRDefault="002A5E1B" w:rsidP="00875C26">
            <w:pPr>
              <w:ind w:left="63" w:right="137"/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макс.</w:t>
            </w:r>
          </w:p>
        </w:tc>
        <w:tc>
          <w:tcPr>
            <w:tcW w:w="78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DB0B03D" w14:textId="77777777" w:rsidR="002A5E1B" w:rsidRPr="00EA1C37" w:rsidRDefault="002A5E1B" w:rsidP="00875C26">
            <w:pPr>
              <w:ind w:left="124" w:right="137" w:hanging="15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мин.</w:t>
            </w:r>
          </w:p>
        </w:tc>
        <w:tc>
          <w:tcPr>
            <w:tcW w:w="8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5F831" w14:textId="77777777" w:rsidR="002A5E1B" w:rsidRPr="00EA1C37" w:rsidRDefault="002A5E1B" w:rsidP="00875C26">
            <w:pPr>
              <w:ind w:left="124" w:right="137" w:hanging="15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макс.</w:t>
            </w:r>
          </w:p>
        </w:tc>
        <w:tc>
          <w:tcPr>
            <w:tcW w:w="83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EF3615" w14:textId="77777777" w:rsidR="002A5E1B" w:rsidRPr="00EA1C37" w:rsidRDefault="002A5E1B" w:rsidP="00875C26">
            <w:pPr>
              <w:ind w:right="24"/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мин.</w:t>
            </w:r>
          </w:p>
        </w:tc>
        <w:tc>
          <w:tcPr>
            <w:tcW w:w="8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BFAAC02" w14:textId="77777777" w:rsidR="002A5E1B" w:rsidRPr="00EA1C37" w:rsidRDefault="002A5E1B" w:rsidP="00875C26">
            <w:pPr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макс.</w:t>
            </w:r>
          </w:p>
        </w:tc>
        <w:tc>
          <w:tcPr>
            <w:tcW w:w="698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A57D41" w14:textId="77777777" w:rsidR="002A5E1B" w:rsidRPr="00EA1C37" w:rsidRDefault="002A5E1B" w:rsidP="00875C26">
            <w:pPr>
              <w:ind w:right="47"/>
              <w:jc w:val="center"/>
              <w:rPr>
                <w:bCs/>
                <w:i/>
                <w:sz w:val="24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9C2E6C1" w14:textId="77777777" w:rsidR="002A5E1B" w:rsidRPr="00EA1C37" w:rsidRDefault="002A5E1B" w:rsidP="00875C26">
            <w:pPr>
              <w:ind w:right="161" w:firstLine="87"/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мин.</w:t>
            </w:r>
          </w:p>
        </w:tc>
        <w:tc>
          <w:tcPr>
            <w:tcW w:w="1121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51B402C" w14:textId="77777777" w:rsidR="002A5E1B" w:rsidRPr="00EA1C37" w:rsidRDefault="002A5E1B" w:rsidP="00875C26">
            <w:pPr>
              <w:ind w:right="161" w:firstLine="87"/>
              <w:jc w:val="center"/>
              <w:rPr>
                <w:bCs/>
                <w:i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>макс.</w:t>
            </w:r>
          </w:p>
        </w:tc>
      </w:tr>
      <w:tr w:rsidR="002A5E1B" w:rsidRPr="00EA1C37" w14:paraId="4B4FFB08" w14:textId="77777777" w:rsidTr="00875C26">
        <w:trPr>
          <w:trHeight w:val="350"/>
        </w:trPr>
        <w:tc>
          <w:tcPr>
            <w:tcW w:w="15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B36851" w14:textId="77777777" w:rsidR="002A5E1B" w:rsidRPr="00EA1C37" w:rsidRDefault="002A5E1B" w:rsidP="00875C26">
            <w:pPr>
              <w:ind w:right="45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13 </w:t>
            </w:r>
          </w:p>
        </w:tc>
        <w:tc>
          <w:tcPr>
            <w:tcW w:w="53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B5C9E8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13,3 </w:t>
            </w: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D0FCB5A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13 </w:t>
            </w: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F9487C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15,8 </w:t>
            </w:r>
          </w:p>
        </w:tc>
        <w:tc>
          <w:tcPr>
            <w:tcW w:w="7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35EA293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3 </w:t>
            </w:r>
          </w:p>
        </w:tc>
        <w:tc>
          <w:tcPr>
            <w:tcW w:w="8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08FBFF6" w14:textId="77777777" w:rsidR="002A5E1B" w:rsidRPr="00EA1C37" w:rsidRDefault="002A5E1B" w:rsidP="00875C26">
            <w:pPr>
              <w:ind w:right="46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8 </w:t>
            </w:r>
          </w:p>
        </w:tc>
        <w:tc>
          <w:tcPr>
            <w:tcW w:w="838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C4230C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0,168 </w:t>
            </w:r>
          </w:p>
        </w:tc>
        <w:tc>
          <w:tcPr>
            <w:tcW w:w="821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8165AA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0,242 </w:t>
            </w:r>
          </w:p>
        </w:tc>
        <w:tc>
          <w:tcPr>
            <w:tcW w:w="69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261096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6,3 </w:t>
            </w:r>
          </w:p>
        </w:tc>
        <w:tc>
          <w:tcPr>
            <w:tcW w:w="10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571E90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7,3 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3C4C82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8,4 </w:t>
            </w:r>
          </w:p>
        </w:tc>
      </w:tr>
      <w:tr w:rsidR="002A5E1B" w:rsidRPr="00EA1C37" w14:paraId="70E020F2" w14:textId="77777777" w:rsidTr="002A5E1B">
        <w:trPr>
          <w:trHeight w:val="351"/>
        </w:trPr>
        <w:tc>
          <w:tcPr>
            <w:tcW w:w="1566" w:type="dxa"/>
            <w:tcBorders>
              <w:bottom w:val="nil"/>
            </w:tcBorders>
            <w:shd w:val="clear" w:color="auto" w:fill="auto"/>
            <w:vAlign w:val="center"/>
          </w:tcPr>
          <w:p w14:paraId="565E39A5" w14:textId="77777777" w:rsidR="002A5E1B" w:rsidRPr="00EA1C37" w:rsidRDefault="002A5E1B" w:rsidP="00875C26">
            <w:pPr>
              <w:ind w:right="45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20 </w:t>
            </w:r>
          </w:p>
        </w:tc>
        <w:tc>
          <w:tcPr>
            <w:tcW w:w="537" w:type="dxa"/>
            <w:tcBorders>
              <w:bottom w:val="nil"/>
            </w:tcBorders>
            <w:shd w:val="clear" w:color="auto" w:fill="auto"/>
            <w:vAlign w:val="center"/>
          </w:tcPr>
          <w:p w14:paraId="77D663AD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20,3 </w:t>
            </w:r>
          </w:p>
        </w:tc>
        <w:tc>
          <w:tcPr>
            <w:tcW w:w="738" w:type="dxa"/>
            <w:tcBorders>
              <w:bottom w:val="nil"/>
            </w:tcBorders>
            <w:shd w:val="clear" w:color="auto" w:fill="auto"/>
            <w:vAlign w:val="center"/>
          </w:tcPr>
          <w:p w14:paraId="76BAE3E6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20 </w:t>
            </w:r>
          </w:p>
        </w:tc>
        <w:tc>
          <w:tcPr>
            <w:tcW w:w="811" w:type="dxa"/>
            <w:tcBorders>
              <w:bottom w:val="nil"/>
            </w:tcBorders>
            <w:shd w:val="clear" w:color="auto" w:fill="auto"/>
            <w:vAlign w:val="center"/>
          </w:tcPr>
          <w:p w14:paraId="7AC5D8BA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20,9 </w:t>
            </w:r>
          </w:p>
        </w:tc>
        <w:tc>
          <w:tcPr>
            <w:tcW w:w="784" w:type="dxa"/>
            <w:tcBorders>
              <w:bottom w:val="nil"/>
            </w:tcBorders>
            <w:shd w:val="clear" w:color="auto" w:fill="auto"/>
            <w:vAlign w:val="center"/>
          </w:tcPr>
          <w:p w14:paraId="13184040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6 </w:t>
            </w:r>
          </w:p>
        </w:tc>
        <w:tc>
          <w:tcPr>
            <w:tcW w:w="857" w:type="dxa"/>
            <w:tcBorders>
              <w:bottom w:val="nil"/>
            </w:tcBorders>
            <w:shd w:val="clear" w:color="auto" w:fill="auto"/>
            <w:vAlign w:val="center"/>
          </w:tcPr>
          <w:p w14:paraId="24658149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10 </w:t>
            </w:r>
          </w:p>
        </w:tc>
        <w:tc>
          <w:tcPr>
            <w:tcW w:w="838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51DA389" w14:textId="77777777" w:rsidR="002A5E1B" w:rsidRPr="00EA1C37" w:rsidRDefault="002A5E1B" w:rsidP="00875C26">
            <w:pPr>
              <w:rPr>
                <w:bCs/>
                <w:sz w:val="24"/>
              </w:rPr>
            </w:pPr>
          </w:p>
        </w:tc>
        <w:tc>
          <w:tcPr>
            <w:tcW w:w="82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3D17ACB1" w14:textId="77777777" w:rsidR="002A5E1B" w:rsidRPr="00EA1C37" w:rsidRDefault="002A5E1B" w:rsidP="00875C26">
            <w:pPr>
              <w:rPr>
                <w:bCs/>
                <w:sz w:val="24"/>
              </w:rPr>
            </w:pPr>
          </w:p>
        </w:tc>
        <w:tc>
          <w:tcPr>
            <w:tcW w:w="698" w:type="dxa"/>
            <w:tcBorders>
              <w:bottom w:val="nil"/>
            </w:tcBorders>
            <w:shd w:val="clear" w:color="auto" w:fill="auto"/>
            <w:vAlign w:val="center"/>
          </w:tcPr>
          <w:p w14:paraId="5048C7AF" w14:textId="77777777" w:rsidR="002A5E1B" w:rsidRPr="00EA1C37" w:rsidRDefault="002A5E1B" w:rsidP="00875C26">
            <w:pPr>
              <w:ind w:right="47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7,3 </w:t>
            </w:r>
          </w:p>
        </w:tc>
        <w:tc>
          <w:tcPr>
            <w:tcW w:w="1005" w:type="dxa"/>
            <w:tcBorders>
              <w:bottom w:val="nil"/>
            </w:tcBorders>
            <w:shd w:val="clear" w:color="auto" w:fill="auto"/>
            <w:vAlign w:val="center"/>
          </w:tcPr>
          <w:p w14:paraId="1321660F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8,7 </w:t>
            </w:r>
          </w:p>
        </w:tc>
        <w:tc>
          <w:tcPr>
            <w:tcW w:w="1121" w:type="dxa"/>
            <w:tcBorders>
              <w:bottom w:val="nil"/>
            </w:tcBorders>
            <w:shd w:val="clear" w:color="auto" w:fill="auto"/>
            <w:vAlign w:val="center"/>
          </w:tcPr>
          <w:p w14:paraId="03550CFE" w14:textId="77777777" w:rsidR="002A5E1B" w:rsidRPr="00EA1C37" w:rsidRDefault="002A5E1B" w:rsidP="00875C26">
            <w:pPr>
              <w:ind w:right="48"/>
              <w:jc w:val="center"/>
              <w:rPr>
                <w:bCs/>
                <w:sz w:val="24"/>
              </w:rPr>
            </w:pPr>
            <w:r w:rsidRPr="00EA1C37">
              <w:rPr>
                <w:rFonts w:eastAsia="Arial"/>
                <w:bCs/>
                <w:sz w:val="24"/>
              </w:rPr>
              <w:t xml:space="preserve">9,8 </w:t>
            </w:r>
          </w:p>
        </w:tc>
      </w:tr>
    </w:tbl>
    <w:p w14:paraId="41E4EFF4" w14:textId="77777777" w:rsidR="002A5E1B" w:rsidRDefault="002A5E1B" w:rsidP="00AA4646">
      <w:pPr>
        <w:ind w:firstLine="567"/>
        <w:jc w:val="center"/>
        <w:rPr>
          <w:b/>
          <w:bCs/>
          <w:sz w:val="24"/>
        </w:rPr>
      </w:pPr>
    </w:p>
    <w:p w14:paraId="62D956AD" w14:textId="77777777" w:rsidR="002A5E1B" w:rsidRDefault="002A5E1B" w:rsidP="00AA4646">
      <w:pPr>
        <w:ind w:firstLine="567"/>
        <w:jc w:val="center"/>
        <w:rPr>
          <w:b/>
          <w:bCs/>
          <w:sz w:val="24"/>
        </w:rPr>
      </w:pPr>
    </w:p>
    <w:p w14:paraId="7511421D" w14:textId="77777777" w:rsidR="002A5E1B" w:rsidRDefault="002A5E1B" w:rsidP="00AA4646">
      <w:pPr>
        <w:ind w:firstLine="567"/>
        <w:jc w:val="center"/>
        <w:rPr>
          <w:b/>
          <w:bCs/>
          <w:sz w:val="24"/>
        </w:rPr>
      </w:pPr>
    </w:p>
    <w:p w14:paraId="6A4E4883" w14:textId="77777777" w:rsidR="002A5E1B" w:rsidRDefault="002A5E1B" w:rsidP="00AA4646">
      <w:pPr>
        <w:ind w:firstLine="567"/>
        <w:jc w:val="center"/>
        <w:rPr>
          <w:b/>
          <w:bCs/>
          <w:sz w:val="24"/>
        </w:rPr>
      </w:pPr>
    </w:p>
    <w:p w14:paraId="149C06CB" w14:textId="3E2BFC80" w:rsidR="00AA4646" w:rsidRPr="002A5E1B" w:rsidRDefault="002A5E1B" w:rsidP="00AA4646">
      <w:pPr>
        <w:ind w:firstLine="567"/>
        <w:jc w:val="center"/>
        <w:rPr>
          <w:i/>
          <w:iCs/>
          <w:sz w:val="24"/>
        </w:rPr>
      </w:pPr>
      <w:r w:rsidRPr="002A5E1B">
        <w:rPr>
          <w:i/>
          <w:iCs/>
          <w:sz w:val="24"/>
        </w:rPr>
        <w:lastRenderedPageBreak/>
        <w:t xml:space="preserve">Окончание таблицы </w:t>
      </w:r>
      <w:r w:rsidR="00AA4646" w:rsidRPr="002A5E1B">
        <w:rPr>
          <w:i/>
          <w:iCs/>
          <w:sz w:val="24"/>
        </w:rPr>
        <w:t xml:space="preserve">1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8" w:type="dxa"/>
          <w:right w:w="11" w:type="dxa"/>
        </w:tblCellMar>
        <w:tblLook w:val="04A0" w:firstRow="1" w:lastRow="0" w:firstColumn="1" w:lastColumn="0" w:noHBand="0" w:noVBand="1"/>
      </w:tblPr>
      <w:tblGrid>
        <w:gridCol w:w="9776"/>
      </w:tblGrid>
      <w:tr w:rsidR="00AA4646" w:rsidRPr="00EA1C37" w14:paraId="7B206CD3" w14:textId="77777777" w:rsidTr="00963CDA">
        <w:trPr>
          <w:trHeight w:val="1882"/>
        </w:trPr>
        <w:tc>
          <w:tcPr>
            <w:tcW w:w="9776" w:type="dxa"/>
            <w:shd w:val="clear" w:color="auto" w:fill="auto"/>
          </w:tcPr>
          <w:p w14:paraId="0368937D" w14:textId="7D18C713" w:rsidR="00963CDA" w:rsidRPr="00FB0CFB" w:rsidRDefault="00963CDA" w:rsidP="00963CDA">
            <w:pPr>
              <w:ind w:right="112" w:firstLine="507"/>
              <w:rPr>
                <w:rFonts w:eastAsia="Arial"/>
                <w:bCs/>
                <w:sz w:val="20"/>
                <w:szCs w:val="20"/>
                <w:vertAlign w:val="superscript"/>
              </w:rPr>
            </w:pPr>
            <w:r w:rsidRPr="00FB0CFB">
              <w:rPr>
                <w:rFonts w:eastAsia="Arial"/>
                <w:bCs/>
                <w:sz w:val="20"/>
                <w:szCs w:val="20"/>
                <w:vertAlign w:val="superscript"/>
              </w:rPr>
              <w:t>____________________</w:t>
            </w:r>
          </w:p>
          <w:p w14:paraId="39DF2B52" w14:textId="3E0B1B62" w:rsidR="00963CDA" w:rsidRPr="00963CDA" w:rsidRDefault="00AA4646" w:rsidP="00963CDA">
            <w:pPr>
              <w:ind w:right="112" w:firstLine="507"/>
              <w:rPr>
                <w:rFonts w:eastAsia="Arial"/>
                <w:bCs/>
                <w:sz w:val="20"/>
                <w:szCs w:val="20"/>
              </w:rPr>
            </w:pPr>
            <w:r w:rsidRPr="00963CDA">
              <w:rPr>
                <w:rFonts w:eastAsia="Arial"/>
                <w:bCs/>
                <w:sz w:val="20"/>
                <w:szCs w:val="20"/>
                <w:vertAlign w:val="superscript"/>
              </w:rPr>
              <w:t>a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 Диаметр </w:t>
            </w:r>
            <w:r w:rsidRPr="00963CDA">
              <w:rPr>
                <w:rFonts w:eastAsia="Arial"/>
                <w:bCs/>
                <w:i/>
                <w:sz w:val="20"/>
                <w:szCs w:val="20"/>
              </w:rPr>
              <w:t>d</w:t>
            </w:r>
            <w:r w:rsidRPr="00963CDA">
              <w:rPr>
                <w:rFonts w:eastAsia="Arial"/>
                <w:bCs/>
                <w:sz w:val="20"/>
                <w:szCs w:val="20"/>
                <w:vertAlign w:val="subscript"/>
              </w:rPr>
              <w:t>2</w:t>
            </w:r>
            <w:r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Pr="00963CDA">
              <w:rPr>
                <w:rFonts w:eastAsia="Arial"/>
                <w:bCs/>
                <w:sz w:val="20"/>
                <w:szCs w:val="20"/>
              </w:rPr>
              <w:t>должен согласовываться</w:t>
            </w:r>
            <w:r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между производителем и пользователем. </w:t>
            </w:r>
            <w:r w:rsidR="00FB0CFB">
              <w:rPr>
                <w:rFonts w:eastAsia="Arial"/>
                <w:bCs/>
                <w:sz w:val="20"/>
                <w:szCs w:val="20"/>
                <w:lang w:val="kk-KZ"/>
              </w:rPr>
              <w:t xml:space="preserve">Диаметр 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не должен отличаться от номинального значения более чем </w:t>
            </w:r>
            <w:r w:rsidRPr="00963CDA">
              <w:rPr>
                <w:rFonts w:eastAsia="Segoe UI Symbol"/>
                <w:bCs/>
                <w:sz w:val="20"/>
                <w:szCs w:val="20"/>
              </w:rPr>
              <w:t>±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 0,25 мм. Предельные значения даются без допусков. </w:t>
            </w:r>
          </w:p>
          <w:p w14:paraId="1DE1C9EB" w14:textId="13262827" w:rsidR="00AA4646" w:rsidRPr="00963CDA" w:rsidRDefault="00AA4646" w:rsidP="00963CDA">
            <w:pPr>
              <w:ind w:right="112" w:firstLine="507"/>
              <w:rPr>
                <w:bCs/>
                <w:sz w:val="20"/>
                <w:szCs w:val="20"/>
              </w:rPr>
            </w:pPr>
            <w:r w:rsidRPr="00963CDA">
              <w:rPr>
                <w:rFonts w:eastAsia="Arial"/>
                <w:bCs/>
                <w:sz w:val="20"/>
                <w:szCs w:val="20"/>
                <w:vertAlign w:val="superscript"/>
              </w:rPr>
              <w:t>b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 После удаления пластмассового элемента. Диаметр </w:t>
            </w:r>
            <w:r w:rsidRPr="00963CDA">
              <w:rPr>
                <w:rFonts w:eastAsia="Arial"/>
                <w:bCs/>
                <w:i/>
                <w:sz w:val="20"/>
                <w:szCs w:val="20"/>
              </w:rPr>
              <w:t>d</w:t>
            </w:r>
            <w:r w:rsidRPr="00963CDA">
              <w:rPr>
                <w:rFonts w:eastAsia="Arial"/>
                <w:bCs/>
                <w:sz w:val="20"/>
                <w:szCs w:val="20"/>
                <w:vertAlign w:val="subscript"/>
              </w:rPr>
              <w:t>3</w:t>
            </w:r>
            <w:r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Pr="00963CDA">
              <w:rPr>
                <w:rFonts w:eastAsia="Arial"/>
                <w:bCs/>
                <w:sz w:val="20"/>
                <w:szCs w:val="20"/>
              </w:rPr>
              <w:t>должен согласовываться</w:t>
            </w:r>
            <w:r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между производителем и пользователем. </w:t>
            </w:r>
          </w:p>
          <w:p w14:paraId="7A0C0E57" w14:textId="4FFAA687" w:rsidR="00AA4646" w:rsidRPr="00963CDA" w:rsidRDefault="00963CDA" w:rsidP="00963CDA">
            <w:pPr>
              <w:ind w:right="112" w:firstLine="507"/>
              <w:rPr>
                <w:bCs/>
                <w:sz w:val="20"/>
                <w:szCs w:val="20"/>
              </w:rPr>
            </w:pPr>
            <w:r w:rsidRPr="00963CDA">
              <w:rPr>
                <w:rFonts w:eastAsia="Arial"/>
                <w:bCs/>
                <w:sz w:val="20"/>
                <w:szCs w:val="20"/>
                <w:vertAlign w:val="superscript"/>
              </w:rPr>
              <w:t xml:space="preserve">с 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Толщина </w:t>
            </w:r>
            <w:r w:rsidR="00AA4646" w:rsidRPr="00963CDA">
              <w:rPr>
                <w:rFonts w:eastAsia="Arial"/>
                <w:bCs/>
                <w:i/>
                <w:sz w:val="20"/>
                <w:szCs w:val="20"/>
              </w:rPr>
              <w:t>е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должна согласовываться</w:t>
            </w:r>
            <w:r w:rsidR="00AA4646"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между производителем и пользователем. </w:t>
            </w:r>
            <w:r w:rsidR="00FB0CFB">
              <w:rPr>
                <w:rFonts w:eastAsia="Arial"/>
                <w:bCs/>
                <w:sz w:val="20"/>
                <w:szCs w:val="20"/>
                <w:lang w:val="kk-KZ"/>
              </w:rPr>
              <w:t>Толщина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не должна отличаться от номинального значения более чем </w:t>
            </w:r>
            <w:r w:rsidR="00AA4646" w:rsidRPr="00963CDA">
              <w:rPr>
                <w:rFonts w:eastAsia="Segoe UI Symbol"/>
                <w:bCs/>
                <w:sz w:val="20"/>
                <w:szCs w:val="20"/>
              </w:rPr>
              <w:t>±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0,022 мм. Предельные значения даются без допусков. </w:t>
            </w:r>
          </w:p>
          <w:p w14:paraId="3B8F14DE" w14:textId="06752D45" w:rsidR="00AA4646" w:rsidRPr="00963CDA" w:rsidRDefault="00963CDA" w:rsidP="00963CDA">
            <w:pPr>
              <w:ind w:right="112" w:firstLine="507"/>
              <w:rPr>
                <w:rFonts w:eastAsia="Arial"/>
                <w:bCs/>
                <w:sz w:val="24"/>
              </w:rPr>
            </w:pPr>
            <w:r w:rsidRPr="00963CDA">
              <w:rPr>
                <w:rFonts w:eastAsia="Arial"/>
                <w:bCs/>
                <w:sz w:val="20"/>
                <w:szCs w:val="20"/>
                <w:vertAlign w:val="superscript"/>
                <w:lang w:val="en-US"/>
              </w:rPr>
              <w:t>d</w:t>
            </w:r>
            <w:r w:rsidRPr="00963CDA">
              <w:rPr>
                <w:rFonts w:eastAsia="Arial"/>
                <w:bCs/>
                <w:sz w:val="20"/>
                <w:szCs w:val="20"/>
              </w:rPr>
              <w:t xml:space="preserve"> 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Высота </w:t>
            </w:r>
            <w:r w:rsidR="00AA4646" w:rsidRPr="00963CDA">
              <w:rPr>
                <w:rFonts w:eastAsia="Arial"/>
                <w:bCs/>
                <w:i/>
                <w:sz w:val="20"/>
                <w:szCs w:val="20"/>
              </w:rPr>
              <w:t>h</w:t>
            </w:r>
            <w:r w:rsidR="00AA4646" w:rsidRPr="00963CDA">
              <w:rPr>
                <w:rFonts w:eastAsia="Arial"/>
                <w:bCs/>
                <w:sz w:val="20"/>
                <w:szCs w:val="20"/>
                <w:vertAlign w:val="subscript"/>
              </w:rPr>
              <w:t>2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должна согласовываться</w:t>
            </w:r>
            <w:r w:rsidR="00AA4646" w:rsidRPr="00963CDA">
              <w:rPr>
                <w:rFonts w:eastAsia="Arial"/>
                <w:bCs/>
                <w:i/>
                <w:sz w:val="20"/>
                <w:szCs w:val="20"/>
                <w:vertAlign w:val="subscript"/>
              </w:rPr>
              <w:t xml:space="preserve"> 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между производителем и пользователем. </w:t>
            </w:r>
            <w:r w:rsidR="00FB0CFB">
              <w:rPr>
                <w:rFonts w:eastAsia="Arial"/>
                <w:bCs/>
                <w:sz w:val="20"/>
                <w:szCs w:val="20"/>
                <w:lang w:val="kk-KZ"/>
              </w:rPr>
              <w:t>Высота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не должна отличаться от номинального значения более чем </w:t>
            </w:r>
            <w:r w:rsidR="00AA4646" w:rsidRPr="00963CDA">
              <w:rPr>
                <w:rFonts w:eastAsia="Segoe UI Symbol"/>
                <w:bCs/>
                <w:sz w:val="20"/>
                <w:szCs w:val="20"/>
              </w:rPr>
              <w:t>±</w:t>
            </w:r>
            <w:r w:rsidR="00AA4646" w:rsidRPr="00963CDA">
              <w:rPr>
                <w:rFonts w:eastAsia="Arial"/>
                <w:bCs/>
                <w:sz w:val="20"/>
                <w:szCs w:val="20"/>
              </w:rPr>
              <w:t xml:space="preserve"> 0,3 мм. Предельные значения даются без допусков.</w:t>
            </w:r>
            <w:r w:rsidR="00AA4646" w:rsidRPr="00EA1C37">
              <w:rPr>
                <w:rFonts w:eastAsia="Arial"/>
                <w:bCs/>
                <w:sz w:val="24"/>
              </w:rPr>
              <w:t xml:space="preserve"> </w:t>
            </w:r>
          </w:p>
        </w:tc>
      </w:tr>
    </w:tbl>
    <w:p w14:paraId="6B80D81A" w14:textId="48EF4CB7" w:rsidR="00AA4646" w:rsidRDefault="00AA4646" w:rsidP="00951F48">
      <w:pPr>
        <w:ind w:firstLine="567"/>
        <w:jc w:val="center"/>
        <w:rPr>
          <w:b/>
          <w:bCs/>
          <w:sz w:val="24"/>
        </w:rPr>
      </w:pPr>
    </w:p>
    <w:p w14:paraId="33050F43" w14:textId="33B53A1E" w:rsidR="000A1543" w:rsidRDefault="00FB0CFB" w:rsidP="000A1543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2" w:name="_Toc144395635"/>
      <w:r>
        <w:rPr>
          <w:sz w:val="24"/>
          <w:szCs w:val="24"/>
          <w:lang w:val="kk-KZ"/>
        </w:rPr>
        <w:t>Требования</w:t>
      </w:r>
      <w:bookmarkEnd w:id="22"/>
      <w:r w:rsidR="000A1543" w:rsidRPr="00620899">
        <w:rPr>
          <w:sz w:val="24"/>
          <w:szCs w:val="24"/>
          <w:lang w:val="kk-KZ"/>
        </w:rPr>
        <w:t xml:space="preserve"> </w:t>
      </w:r>
    </w:p>
    <w:p w14:paraId="64274A97" w14:textId="77777777" w:rsidR="000A1543" w:rsidRPr="000A1543" w:rsidRDefault="000A1543" w:rsidP="000A1543">
      <w:pPr>
        <w:rPr>
          <w:sz w:val="24"/>
          <w:lang w:val="kk-KZ"/>
        </w:rPr>
      </w:pPr>
    </w:p>
    <w:p w14:paraId="3CC39566" w14:textId="39DBE561" w:rsidR="000A1543" w:rsidRPr="000A1543" w:rsidRDefault="00FB0CFB" w:rsidP="00FB0CFB">
      <w:pPr>
        <w:pStyle w:val="2"/>
        <w:rPr>
          <w:lang w:val="kk-KZ"/>
        </w:rPr>
      </w:pPr>
      <w:bookmarkStart w:id="23" w:name="_Toc144395636"/>
      <w:r>
        <w:rPr>
          <w:lang w:val="kk-KZ"/>
        </w:rPr>
        <w:t>Основные требования</w:t>
      </w:r>
      <w:bookmarkEnd w:id="23"/>
      <w:r>
        <w:rPr>
          <w:lang w:val="kk-KZ"/>
        </w:rPr>
        <w:t xml:space="preserve"> </w:t>
      </w:r>
    </w:p>
    <w:p w14:paraId="7DA5B293" w14:textId="77777777" w:rsidR="000A1543" w:rsidRDefault="000A1543" w:rsidP="000A1543">
      <w:pPr>
        <w:ind w:firstLine="567"/>
        <w:rPr>
          <w:sz w:val="24"/>
        </w:rPr>
      </w:pPr>
    </w:p>
    <w:p w14:paraId="2216DB59" w14:textId="77777777" w:rsidR="00FB0CFB" w:rsidRPr="00FB0CFB" w:rsidRDefault="00FB0CFB" w:rsidP="00FB0CFB">
      <w:pPr>
        <w:ind w:firstLine="567"/>
        <w:rPr>
          <w:sz w:val="24"/>
        </w:rPr>
      </w:pPr>
      <w:r w:rsidRPr="00FB0CFB">
        <w:rPr>
          <w:sz w:val="24"/>
        </w:rPr>
        <w:t xml:space="preserve">Требования должны соответствовать ISO 8362-6, за исключением требований к силе, требуемой для удаления пластмассового компонента и полного отрыва металлической полоски, и к соответствующим тестам. </w:t>
      </w:r>
    </w:p>
    <w:p w14:paraId="67D3708D" w14:textId="1CE0982B" w:rsidR="000A1543" w:rsidRPr="000A1543" w:rsidRDefault="000A1543" w:rsidP="000A1543">
      <w:pPr>
        <w:ind w:firstLine="567"/>
        <w:rPr>
          <w:sz w:val="24"/>
        </w:rPr>
      </w:pPr>
    </w:p>
    <w:p w14:paraId="63B523C9" w14:textId="364FEF9C" w:rsidR="00FB0CFB" w:rsidRPr="00FB0CFB" w:rsidRDefault="00FB0CFB" w:rsidP="00FB0CFB">
      <w:pPr>
        <w:pStyle w:val="2"/>
        <w:rPr>
          <w:lang w:val="kk-KZ"/>
        </w:rPr>
      </w:pPr>
      <w:bookmarkStart w:id="24" w:name="_Toc144395637"/>
      <w:r w:rsidRPr="00FB0CFB">
        <w:rPr>
          <w:lang w:val="kk-KZ"/>
        </w:rPr>
        <w:t>Сила, требуемая для удаления пластмассового компонента и полного отрыва металлической полоски</w:t>
      </w:r>
      <w:bookmarkEnd w:id="24"/>
      <w:r w:rsidRPr="00FB0CFB">
        <w:rPr>
          <w:lang w:val="kk-KZ"/>
        </w:rPr>
        <w:t xml:space="preserve"> </w:t>
      </w:r>
    </w:p>
    <w:p w14:paraId="47106DA9" w14:textId="77777777" w:rsidR="00FB0CFB" w:rsidRDefault="00FB0CFB" w:rsidP="00FB0CFB">
      <w:pPr>
        <w:ind w:firstLine="567"/>
        <w:rPr>
          <w:sz w:val="24"/>
        </w:rPr>
      </w:pPr>
    </w:p>
    <w:p w14:paraId="372AC43D" w14:textId="7960B93A" w:rsidR="00FB0CFB" w:rsidRPr="00FB0CFB" w:rsidRDefault="00FB0CFB" w:rsidP="00FB0CFB">
      <w:pPr>
        <w:ind w:firstLine="567"/>
        <w:rPr>
          <w:sz w:val="24"/>
        </w:rPr>
      </w:pPr>
      <w:r w:rsidRPr="00FB0CFB">
        <w:rPr>
          <w:sz w:val="24"/>
        </w:rPr>
        <w:t xml:space="preserve">6.2.1 Сила, требуемая для удаления пластмассового компонента и полного отрыва металлической полоски, определяется на установке для испытаний на растяжение/сжатие, класс 1 в соответствии с ISO 7500-1, со специальным креплением, как показано, например, на рисунке 2, со скоростью растяжения, ν, 100 мм/мин до предела измерений в 100 Н. Значения должны соответствовать таблицам 2 и 3. </w:t>
      </w:r>
    </w:p>
    <w:p w14:paraId="7EB7396A" w14:textId="42C6F941" w:rsidR="00FB0CFB" w:rsidRDefault="00FB0CFB" w:rsidP="00FB0CFB">
      <w:pPr>
        <w:ind w:firstLine="567"/>
        <w:rPr>
          <w:sz w:val="24"/>
        </w:rPr>
      </w:pPr>
      <w:r w:rsidRPr="00FB0CFB">
        <w:rPr>
          <w:sz w:val="24"/>
        </w:rPr>
        <w:t xml:space="preserve">6.2.2 Для входного контроля поступающих крышек для инъекционных флаконов, минимальное значения силы, необходимой для отрыва металлической полоски, должно согласовываться между поставщиком и пользователем. Крышки для инъекционных флаконов должны также выдерживать стерилизацию в соответствии с ISO 8872:2003, 5.1. </w:t>
      </w:r>
    </w:p>
    <w:p w14:paraId="6273B84B" w14:textId="77777777" w:rsidR="00FB0CFB" w:rsidRPr="00FB0CFB" w:rsidRDefault="00FB0CFB" w:rsidP="00FB0CFB">
      <w:pPr>
        <w:ind w:firstLine="567"/>
        <w:rPr>
          <w:sz w:val="24"/>
        </w:rPr>
      </w:pPr>
    </w:p>
    <w:p w14:paraId="56228EDE" w14:textId="5665F61E" w:rsidR="00FB0CFB" w:rsidRPr="00FB0CFB" w:rsidRDefault="00FB0CFB" w:rsidP="00FB0CF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5" w:name="_Toc144395638"/>
      <w:r w:rsidRPr="00FB0CFB">
        <w:rPr>
          <w:sz w:val="24"/>
          <w:szCs w:val="24"/>
          <w:lang w:val="kk-KZ"/>
        </w:rPr>
        <w:t>Упаковка</w:t>
      </w:r>
      <w:bookmarkEnd w:id="25"/>
      <w:r w:rsidRPr="00FB0CFB">
        <w:rPr>
          <w:sz w:val="24"/>
          <w:szCs w:val="24"/>
          <w:lang w:val="kk-KZ"/>
        </w:rPr>
        <w:t xml:space="preserve"> </w:t>
      </w:r>
    </w:p>
    <w:p w14:paraId="73665A07" w14:textId="77777777" w:rsidR="00FB0CFB" w:rsidRDefault="00FB0CFB" w:rsidP="00FB0CFB">
      <w:pPr>
        <w:ind w:firstLine="567"/>
        <w:rPr>
          <w:sz w:val="24"/>
        </w:rPr>
      </w:pPr>
    </w:p>
    <w:p w14:paraId="06CFC221" w14:textId="3948C5CD" w:rsidR="00FB0CFB" w:rsidRDefault="00FB0CFB" w:rsidP="00FB0CFB">
      <w:pPr>
        <w:ind w:firstLine="567"/>
        <w:rPr>
          <w:sz w:val="24"/>
        </w:rPr>
      </w:pPr>
      <w:r w:rsidRPr="00FB0CFB">
        <w:rPr>
          <w:sz w:val="24"/>
        </w:rPr>
        <w:t xml:space="preserve">Упаковка должна удовлетворять требованиям ISO 8872. </w:t>
      </w:r>
    </w:p>
    <w:p w14:paraId="37D9251C" w14:textId="77777777" w:rsidR="00FB0CFB" w:rsidRPr="00FB0CFB" w:rsidRDefault="00FB0CFB" w:rsidP="00FB0CFB">
      <w:pPr>
        <w:ind w:firstLine="567"/>
        <w:rPr>
          <w:sz w:val="24"/>
        </w:rPr>
      </w:pPr>
    </w:p>
    <w:p w14:paraId="6B57198B" w14:textId="70E26BA6" w:rsidR="00FB0CFB" w:rsidRPr="00FB0CFB" w:rsidRDefault="00FB0CFB" w:rsidP="00FB0CF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autoSpaceDE w:val="0"/>
        <w:autoSpaceDN w:val="0"/>
        <w:adjustRightInd w:val="0"/>
        <w:spacing w:before="0" w:after="0"/>
        <w:ind w:left="0" w:firstLine="567"/>
        <w:rPr>
          <w:sz w:val="24"/>
          <w:szCs w:val="24"/>
          <w:lang w:val="kk-KZ"/>
        </w:rPr>
      </w:pPr>
      <w:bookmarkStart w:id="26" w:name="_Toc144395639"/>
      <w:r w:rsidRPr="00FB0CFB">
        <w:rPr>
          <w:sz w:val="24"/>
          <w:szCs w:val="24"/>
          <w:lang w:val="kk-KZ"/>
        </w:rPr>
        <w:t>Маркировка</w:t>
      </w:r>
      <w:bookmarkEnd w:id="26"/>
      <w:r w:rsidRPr="00FB0CFB">
        <w:rPr>
          <w:sz w:val="24"/>
          <w:szCs w:val="24"/>
          <w:lang w:val="kk-KZ"/>
        </w:rPr>
        <w:t xml:space="preserve"> </w:t>
      </w:r>
    </w:p>
    <w:p w14:paraId="5E16ED11" w14:textId="77777777" w:rsidR="00FB0CFB" w:rsidRDefault="00FB0CFB" w:rsidP="00FB0CFB">
      <w:pPr>
        <w:ind w:firstLine="567"/>
        <w:rPr>
          <w:sz w:val="24"/>
        </w:rPr>
      </w:pPr>
    </w:p>
    <w:p w14:paraId="4629D6D4" w14:textId="7EECB29B" w:rsidR="00574A5B" w:rsidRDefault="00FB0CFB" w:rsidP="00FB0CFB">
      <w:pPr>
        <w:ind w:firstLine="567"/>
        <w:rPr>
          <w:sz w:val="24"/>
        </w:rPr>
      </w:pPr>
      <w:r w:rsidRPr="00FB0CFB">
        <w:rPr>
          <w:sz w:val="24"/>
        </w:rPr>
        <w:t>Маркировка должна соответствовать ISO 8872 и обозначение должно быть таким, как определено в разделе 5</w:t>
      </w:r>
      <w:r>
        <w:rPr>
          <w:sz w:val="24"/>
        </w:rPr>
        <w:t>.</w:t>
      </w:r>
    </w:p>
    <w:p w14:paraId="3E6E43F8" w14:textId="33FD29AF" w:rsidR="00FB0CFB" w:rsidRPr="00FB0CFB" w:rsidRDefault="006D3D2F" w:rsidP="006D3D2F">
      <w:pPr>
        <w:rPr>
          <w:sz w:val="24"/>
        </w:rPr>
      </w:pPr>
      <w:r>
        <w:rPr>
          <w:noProof/>
          <w:sz w:val="24"/>
        </w:rPr>
        <w:lastRenderedPageBreak/>
        <w:drawing>
          <wp:inline distT="0" distB="0" distL="0" distR="0" wp14:anchorId="47F8AFFA" wp14:editId="633CF12D">
            <wp:extent cx="5934075" cy="28670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7DB46" w14:textId="0215A977" w:rsidR="006D3D2F" w:rsidRDefault="006D3D2F" w:rsidP="006D3D2F">
      <w:pPr>
        <w:pStyle w:val="10"/>
        <w:tabs>
          <w:tab w:val="clear" w:pos="1134"/>
          <w:tab w:val="left" w:pos="851"/>
        </w:tabs>
        <w:autoSpaceDE w:val="0"/>
        <w:autoSpaceDN w:val="0"/>
        <w:adjustRightInd w:val="0"/>
        <w:spacing w:before="0" w:after="0"/>
        <w:ind w:left="567" w:firstLine="0"/>
        <w:rPr>
          <w:sz w:val="24"/>
          <w:szCs w:val="24"/>
          <w:lang w:val="kk-KZ"/>
        </w:rPr>
      </w:pPr>
      <w:bookmarkStart w:id="27" w:name="_Toc144395640"/>
      <w:r>
        <w:rPr>
          <w:sz w:val="24"/>
          <w:szCs w:val="24"/>
          <w:lang w:val="kk-KZ"/>
        </w:rPr>
        <w:t xml:space="preserve">а) Схема проверки                                      </w:t>
      </w:r>
      <w:r>
        <w:rPr>
          <w:sz w:val="24"/>
          <w:szCs w:val="24"/>
          <w:lang w:val="en-US"/>
        </w:rPr>
        <w:t>b</w:t>
      </w:r>
      <w:r w:rsidRPr="006D3D2F">
        <w:rPr>
          <w:sz w:val="24"/>
          <w:szCs w:val="24"/>
        </w:rPr>
        <w:t xml:space="preserve">) </w:t>
      </w:r>
      <w:r>
        <w:rPr>
          <w:sz w:val="24"/>
          <w:szCs w:val="24"/>
          <w:lang w:val="kk-KZ"/>
        </w:rPr>
        <w:t>Расположение прижимной пласины</w:t>
      </w:r>
      <w:bookmarkEnd w:id="27"/>
    </w:p>
    <w:p w14:paraId="1412DA01" w14:textId="76EFFEB0" w:rsidR="006D3D2F" w:rsidRDefault="006D3D2F" w:rsidP="006D3D2F">
      <w:pPr>
        <w:rPr>
          <w:lang w:val="kk-KZ"/>
        </w:rPr>
      </w:pPr>
    </w:p>
    <w:p w14:paraId="700A913B" w14:textId="5FB2119A" w:rsidR="00E63EF1" w:rsidRDefault="00E63EF1" w:rsidP="006D3D2F">
      <w:pPr>
        <w:rPr>
          <w:lang w:val="kk-KZ"/>
        </w:rPr>
      </w:pPr>
    </w:p>
    <w:p w14:paraId="4D5A2007" w14:textId="158B99A4" w:rsidR="00E63EF1" w:rsidRDefault="00E63EF1" w:rsidP="006D3D2F">
      <w:pPr>
        <w:rPr>
          <w:lang w:val="kk-KZ"/>
        </w:rPr>
      </w:pPr>
    </w:p>
    <w:p w14:paraId="2791EE0A" w14:textId="2465B7B9" w:rsidR="00E63EF1" w:rsidRDefault="00E63EF1" w:rsidP="006D3D2F">
      <w:pPr>
        <w:rPr>
          <w:lang w:val="kk-KZ"/>
        </w:rPr>
      </w:pPr>
    </w:p>
    <w:p w14:paraId="6D45EF9F" w14:textId="2F06A88A" w:rsidR="00E63EF1" w:rsidRDefault="00E63EF1" w:rsidP="006D3D2F">
      <w:pPr>
        <w:rPr>
          <w:lang w:val="kk-KZ"/>
        </w:rPr>
      </w:pPr>
    </w:p>
    <w:p w14:paraId="2D7C80B0" w14:textId="77777777" w:rsidR="00E63EF1" w:rsidRDefault="00E63EF1" w:rsidP="006D3D2F">
      <w:pPr>
        <w:rPr>
          <w:lang w:val="kk-KZ"/>
        </w:rPr>
      </w:pPr>
    </w:p>
    <w:p w14:paraId="2AE41EBF" w14:textId="0AC17AE8" w:rsidR="006D3D2F" w:rsidRPr="006D3D2F" w:rsidRDefault="006D3D2F" w:rsidP="006D3D2F">
      <w:pPr>
        <w:jc w:val="center"/>
        <w:rPr>
          <w:lang w:val="kk-KZ"/>
        </w:rPr>
      </w:pPr>
      <w:r>
        <w:rPr>
          <w:noProof/>
          <w:lang w:val="kk-KZ"/>
        </w:rPr>
        <w:drawing>
          <wp:inline distT="0" distB="0" distL="0" distR="0" wp14:anchorId="6C5BB934" wp14:editId="37DF40B0">
            <wp:extent cx="2971800" cy="9525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630A6" w14:textId="3C49D02C" w:rsidR="006D3D2F" w:rsidRPr="006D3D2F" w:rsidRDefault="006D3D2F" w:rsidP="006D3D2F">
      <w:pPr>
        <w:pStyle w:val="10"/>
        <w:tabs>
          <w:tab w:val="clear" w:pos="1134"/>
          <w:tab w:val="left" w:pos="851"/>
        </w:tabs>
        <w:autoSpaceDE w:val="0"/>
        <w:autoSpaceDN w:val="0"/>
        <w:adjustRightInd w:val="0"/>
        <w:spacing w:before="0" w:after="0"/>
        <w:ind w:left="567" w:firstLine="0"/>
        <w:jc w:val="center"/>
        <w:rPr>
          <w:sz w:val="24"/>
          <w:szCs w:val="24"/>
        </w:rPr>
      </w:pPr>
      <w:bookmarkStart w:id="28" w:name="_Toc144395641"/>
      <w:r>
        <w:rPr>
          <w:sz w:val="24"/>
          <w:szCs w:val="24"/>
          <w:lang w:val="kk-KZ"/>
        </w:rPr>
        <w:t>с</w:t>
      </w:r>
      <w:r>
        <w:rPr>
          <w:sz w:val="24"/>
          <w:szCs w:val="24"/>
        </w:rPr>
        <w:t>) Прижимная пластина</w:t>
      </w:r>
      <w:bookmarkEnd w:id="28"/>
    </w:p>
    <w:p w14:paraId="615090A1" w14:textId="3597A0BF" w:rsidR="006D3D2F" w:rsidRDefault="006D3D2F" w:rsidP="006D3D2F">
      <w:pPr>
        <w:pStyle w:val="10"/>
        <w:tabs>
          <w:tab w:val="clear" w:pos="1134"/>
          <w:tab w:val="left" w:pos="851"/>
        </w:tabs>
        <w:autoSpaceDE w:val="0"/>
        <w:autoSpaceDN w:val="0"/>
        <w:adjustRightInd w:val="0"/>
        <w:spacing w:before="0" w:after="0"/>
        <w:ind w:left="567" w:firstLine="0"/>
        <w:rPr>
          <w:b w:val="0"/>
          <w:bCs/>
          <w:sz w:val="24"/>
          <w:szCs w:val="24"/>
          <w:lang w:val="kk-KZ"/>
        </w:rPr>
      </w:pPr>
      <w:bookmarkStart w:id="29" w:name="_Toc144395642"/>
      <w:r w:rsidRPr="006D3D2F">
        <w:rPr>
          <w:b w:val="0"/>
          <w:bCs/>
          <w:sz w:val="24"/>
          <w:szCs w:val="24"/>
          <w:lang w:val="kk-KZ"/>
        </w:rPr>
        <w:t>Условные обозначения:</w:t>
      </w:r>
      <w:bookmarkEnd w:id="29"/>
    </w:p>
    <w:p w14:paraId="0E49968F" w14:textId="3EA50CC9" w:rsidR="006D3D2F" w:rsidRPr="006D3D2F" w:rsidRDefault="006D3D2F" w:rsidP="006D3D2F">
      <w:pPr>
        <w:ind w:firstLine="567"/>
        <w:rPr>
          <w:sz w:val="24"/>
        </w:rPr>
      </w:pPr>
      <w:r>
        <w:rPr>
          <w:sz w:val="24"/>
        </w:rPr>
        <w:t xml:space="preserve">1 – </w:t>
      </w:r>
      <w:r w:rsidRPr="006D3D2F">
        <w:rPr>
          <w:sz w:val="24"/>
        </w:rPr>
        <w:t>прижимная пластина</w:t>
      </w:r>
      <w:r>
        <w:rPr>
          <w:sz w:val="24"/>
        </w:rPr>
        <w:t>;</w:t>
      </w:r>
      <w:r w:rsidRPr="006D3D2F">
        <w:rPr>
          <w:sz w:val="24"/>
        </w:rPr>
        <w:t xml:space="preserve"> </w:t>
      </w:r>
      <w:r w:rsidRPr="006D3D2F">
        <w:rPr>
          <w:sz w:val="24"/>
        </w:rPr>
        <w:tab/>
        <w:t xml:space="preserve"> </w:t>
      </w:r>
    </w:p>
    <w:p w14:paraId="7906CABB" w14:textId="77777777" w:rsidR="00685833" w:rsidRDefault="00685833" w:rsidP="006D3D2F">
      <w:pPr>
        <w:ind w:firstLine="567"/>
        <w:rPr>
          <w:sz w:val="24"/>
        </w:rPr>
      </w:pPr>
      <w:r>
        <w:rPr>
          <w:sz w:val="24"/>
        </w:rPr>
        <w:t xml:space="preserve">2 – </w:t>
      </w:r>
      <w:r w:rsidR="006D3D2F" w:rsidRPr="006D3D2F">
        <w:rPr>
          <w:sz w:val="24"/>
        </w:rPr>
        <w:t>зажим</w:t>
      </w:r>
      <w:r>
        <w:rPr>
          <w:sz w:val="24"/>
        </w:rPr>
        <w:t>;</w:t>
      </w:r>
    </w:p>
    <w:p w14:paraId="5A832B4A" w14:textId="77777777" w:rsidR="00685833" w:rsidRDefault="00685833" w:rsidP="006D3D2F">
      <w:pPr>
        <w:ind w:firstLine="567"/>
        <w:rPr>
          <w:sz w:val="24"/>
        </w:rPr>
      </w:pPr>
      <w:r>
        <w:rPr>
          <w:sz w:val="24"/>
        </w:rPr>
        <w:t xml:space="preserve">3 – </w:t>
      </w:r>
      <w:r w:rsidRPr="006D3D2F">
        <w:rPr>
          <w:sz w:val="24"/>
        </w:rPr>
        <w:t>направление силы растяжения</w:t>
      </w:r>
      <w:r>
        <w:rPr>
          <w:sz w:val="24"/>
        </w:rPr>
        <w:t>;</w:t>
      </w:r>
    </w:p>
    <w:p w14:paraId="1CBE0EFB" w14:textId="77777777" w:rsidR="00685833" w:rsidRDefault="00685833" w:rsidP="006D3D2F">
      <w:pPr>
        <w:ind w:firstLine="567"/>
        <w:rPr>
          <w:sz w:val="24"/>
        </w:rPr>
      </w:pPr>
      <w:r>
        <w:rPr>
          <w:sz w:val="24"/>
        </w:rPr>
        <w:t>4 – флакон;</w:t>
      </w:r>
    </w:p>
    <w:p w14:paraId="06C1DBF9" w14:textId="77777777" w:rsidR="00685833" w:rsidRDefault="00685833" w:rsidP="006D3D2F">
      <w:pPr>
        <w:ind w:firstLine="567"/>
        <w:rPr>
          <w:sz w:val="24"/>
        </w:rPr>
      </w:pPr>
      <w:r>
        <w:rPr>
          <w:sz w:val="24"/>
        </w:rPr>
        <w:t>5 –</w:t>
      </w:r>
      <w:r w:rsidR="006D3D2F" w:rsidRPr="006D3D2F">
        <w:rPr>
          <w:sz w:val="24"/>
        </w:rPr>
        <w:t xml:space="preserve"> алюминиевая крышка для инъекционных флаконов</w:t>
      </w:r>
      <w:r>
        <w:rPr>
          <w:sz w:val="24"/>
        </w:rPr>
        <w:t>;</w:t>
      </w:r>
    </w:p>
    <w:p w14:paraId="0F358DF3" w14:textId="77777777" w:rsidR="00685833" w:rsidRDefault="00685833" w:rsidP="006D3D2F">
      <w:pPr>
        <w:ind w:firstLine="567"/>
        <w:rPr>
          <w:sz w:val="24"/>
        </w:rPr>
      </w:pPr>
      <w:r>
        <w:rPr>
          <w:sz w:val="24"/>
        </w:rPr>
        <w:t xml:space="preserve">6 – </w:t>
      </w:r>
      <w:r w:rsidR="006D3D2F" w:rsidRPr="006D3D2F">
        <w:rPr>
          <w:sz w:val="24"/>
        </w:rPr>
        <w:t>пластмассовый компонент</w:t>
      </w:r>
      <w:r>
        <w:rPr>
          <w:sz w:val="24"/>
        </w:rPr>
        <w:t>.</w:t>
      </w:r>
    </w:p>
    <w:p w14:paraId="7B55BCA1" w14:textId="0236E681" w:rsidR="006D3D2F" w:rsidRPr="006D3D2F" w:rsidRDefault="006D3D2F" w:rsidP="006D3D2F">
      <w:pPr>
        <w:ind w:firstLine="567"/>
        <w:rPr>
          <w:sz w:val="24"/>
        </w:rPr>
      </w:pPr>
      <w:r w:rsidRPr="006D3D2F">
        <w:rPr>
          <w:sz w:val="24"/>
        </w:rPr>
        <w:t xml:space="preserve"> </w:t>
      </w:r>
    </w:p>
    <w:p w14:paraId="233275FC" w14:textId="0339D29A" w:rsidR="006D3D2F" w:rsidRDefault="006D3D2F" w:rsidP="00685833">
      <w:pPr>
        <w:ind w:firstLine="567"/>
        <w:jc w:val="center"/>
        <w:rPr>
          <w:b/>
          <w:bCs/>
          <w:sz w:val="24"/>
        </w:rPr>
      </w:pPr>
      <w:r w:rsidRPr="00685833">
        <w:rPr>
          <w:b/>
          <w:bCs/>
          <w:sz w:val="24"/>
        </w:rPr>
        <w:t>Рисунок 2 – Пример оборудования для определения силы, необходимой для удаления пластмассового компонента и полного отрыва металлической полоски</w:t>
      </w:r>
    </w:p>
    <w:p w14:paraId="5C5102CF" w14:textId="77777777" w:rsidR="00685833" w:rsidRPr="00685833" w:rsidRDefault="00685833" w:rsidP="00685833">
      <w:pPr>
        <w:ind w:firstLine="567"/>
        <w:jc w:val="center"/>
        <w:rPr>
          <w:b/>
          <w:bCs/>
          <w:sz w:val="24"/>
        </w:rPr>
      </w:pPr>
    </w:p>
    <w:p w14:paraId="61E50402" w14:textId="75857B09" w:rsidR="006D3D2F" w:rsidRDefault="006D3D2F" w:rsidP="00685833">
      <w:pPr>
        <w:ind w:firstLine="567"/>
        <w:jc w:val="center"/>
        <w:rPr>
          <w:b/>
          <w:bCs/>
          <w:sz w:val="24"/>
        </w:rPr>
      </w:pPr>
      <w:r w:rsidRPr="00685833">
        <w:rPr>
          <w:b/>
          <w:bCs/>
          <w:sz w:val="24"/>
        </w:rPr>
        <w:t xml:space="preserve">Таблица 2 – Размеры прижимной пластины </w:t>
      </w:r>
    </w:p>
    <w:p w14:paraId="1CCE0361" w14:textId="77777777" w:rsidR="00685833" w:rsidRPr="00685833" w:rsidRDefault="00685833" w:rsidP="00685833">
      <w:pPr>
        <w:ind w:firstLine="567"/>
        <w:jc w:val="center"/>
        <w:rPr>
          <w:b/>
          <w:bCs/>
          <w:sz w:val="24"/>
        </w:rPr>
      </w:pPr>
    </w:p>
    <w:p w14:paraId="29D7BB29" w14:textId="77777777" w:rsidR="006D3D2F" w:rsidRPr="00685833" w:rsidRDefault="006D3D2F" w:rsidP="00685833">
      <w:pPr>
        <w:ind w:left="3988" w:right="-2" w:hanging="10"/>
        <w:jc w:val="right"/>
        <w:rPr>
          <w:sz w:val="24"/>
        </w:rPr>
      </w:pPr>
      <w:r w:rsidRPr="00685833">
        <w:rPr>
          <w:rFonts w:eastAsia="Arial"/>
          <w:sz w:val="24"/>
        </w:rPr>
        <w:t>Размеры в миллиметрах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70"/>
        <w:gridCol w:w="2388"/>
        <w:gridCol w:w="2386"/>
      </w:tblGrid>
      <w:tr w:rsidR="006D3D2F" w:rsidRPr="00685833" w14:paraId="7E77CB96" w14:textId="77777777" w:rsidTr="00685833">
        <w:trPr>
          <w:trHeight w:val="360"/>
        </w:trPr>
        <w:tc>
          <w:tcPr>
            <w:tcW w:w="2445" w:type="pct"/>
            <w:tcBorders>
              <w:bottom w:val="double" w:sz="4" w:space="0" w:color="auto"/>
            </w:tcBorders>
            <w:shd w:val="clear" w:color="auto" w:fill="auto"/>
          </w:tcPr>
          <w:p w14:paraId="5433E617" w14:textId="77777777" w:rsidR="006D3D2F" w:rsidRPr="00685833" w:rsidRDefault="006D3D2F" w:rsidP="00875C26">
            <w:pPr>
              <w:ind w:lef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Номинальный размер </w:t>
            </w:r>
          </w:p>
        </w:tc>
        <w:tc>
          <w:tcPr>
            <w:tcW w:w="1278" w:type="pct"/>
            <w:tcBorders>
              <w:bottom w:val="double" w:sz="4" w:space="0" w:color="auto"/>
            </w:tcBorders>
            <w:shd w:val="clear" w:color="auto" w:fill="auto"/>
          </w:tcPr>
          <w:p w14:paraId="660EE428" w14:textId="77777777" w:rsidR="006D3D2F" w:rsidRPr="00685833" w:rsidRDefault="006D3D2F" w:rsidP="00875C26">
            <w:pPr>
              <w:ind w:right="2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i/>
                <w:sz w:val="24"/>
              </w:rPr>
              <w:t>r</w:t>
            </w:r>
            <w:r w:rsidRPr="00685833">
              <w:rPr>
                <w:rFonts w:eastAsia="Arial"/>
                <w:bCs/>
                <w:sz w:val="24"/>
              </w:rPr>
              <w:t xml:space="preserve"> </w:t>
            </w:r>
          </w:p>
        </w:tc>
        <w:tc>
          <w:tcPr>
            <w:tcW w:w="1277" w:type="pct"/>
            <w:tcBorders>
              <w:bottom w:val="double" w:sz="4" w:space="0" w:color="auto"/>
            </w:tcBorders>
            <w:shd w:val="clear" w:color="auto" w:fill="auto"/>
          </w:tcPr>
          <w:p w14:paraId="6453D0A2" w14:textId="77777777" w:rsidR="006D3D2F" w:rsidRPr="00685833" w:rsidRDefault="006D3D2F" w:rsidP="00875C26">
            <w:pPr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i/>
                <w:sz w:val="24"/>
              </w:rPr>
              <w:t xml:space="preserve">b </w:t>
            </w:r>
          </w:p>
        </w:tc>
      </w:tr>
      <w:tr w:rsidR="006D3D2F" w:rsidRPr="00685833" w14:paraId="48973590" w14:textId="77777777" w:rsidTr="00685833">
        <w:trPr>
          <w:trHeight w:val="350"/>
        </w:trPr>
        <w:tc>
          <w:tcPr>
            <w:tcW w:w="2445" w:type="pct"/>
            <w:tcBorders>
              <w:top w:val="double" w:sz="4" w:space="0" w:color="auto"/>
            </w:tcBorders>
            <w:shd w:val="clear" w:color="auto" w:fill="auto"/>
          </w:tcPr>
          <w:p w14:paraId="54CA398B" w14:textId="77777777" w:rsidR="006D3D2F" w:rsidRPr="00685833" w:rsidRDefault="006D3D2F" w:rsidP="00875C26">
            <w:pPr>
              <w:ind w:lef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13 </w:t>
            </w:r>
          </w:p>
        </w:tc>
        <w:tc>
          <w:tcPr>
            <w:tcW w:w="1278" w:type="pct"/>
            <w:tcBorders>
              <w:top w:val="double" w:sz="4" w:space="0" w:color="auto"/>
            </w:tcBorders>
            <w:shd w:val="clear" w:color="auto" w:fill="auto"/>
          </w:tcPr>
          <w:p w14:paraId="6D0E73AB" w14:textId="77777777" w:rsidR="006D3D2F" w:rsidRPr="00685833" w:rsidRDefault="006D3D2F" w:rsidP="00875C26">
            <w:pPr>
              <w:ind w:righ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5 </w:t>
            </w:r>
          </w:p>
        </w:tc>
        <w:tc>
          <w:tcPr>
            <w:tcW w:w="1277" w:type="pct"/>
            <w:tcBorders>
              <w:top w:val="double" w:sz="4" w:space="0" w:color="auto"/>
            </w:tcBorders>
            <w:shd w:val="clear" w:color="auto" w:fill="auto"/>
          </w:tcPr>
          <w:p w14:paraId="5E784FB8" w14:textId="77777777" w:rsidR="006D3D2F" w:rsidRPr="00685833" w:rsidRDefault="006D3D2F" w:rsidP="00875C26">
            <w:pPr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8 </w:t>
            </w:r>
          </w:p>
        </w:tc>
      </w:tr>
      <w:tr w:rsidR="006D3D2F" w:rsidRPr="00685833" w14:paraId="764D1D2F" w14:textId="77777777" w:rsidTr="00685833">
        <w:trPr>
          <w:trHeight w:val="350"/>
        </w:trPr>
        <w:tc>
          <w:tcPr>
            <w:tcW w:w="2445" w:type="pct"/>
            <w:shd w:val="clear" w:color="auto" w:fill="auto"/>
          </w:tcPr>
          <w:p w14:paraId="6BEEA87B" w14:textId="77777777" w:rsidR="006D3D2F" w:rsidRPr="00685833" w:rsidRDefault="006D3D2F" w:rsidP="00875C26">
            <w:pPr>
              <w:ind w:lef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20 </w:t>
            </w:r>
          </w:p>
        </w:tc>
        <w:tc>
          <w:tcPr>
            <w:tcW w:w="1278" w:type="pct"/>
            <w:shd w:val="clear" w:color="auto" w:fill="auto"/>
          </w:tcPr>
          <w:p w14:paraId="3DC2685A" w14:textId="77777777" w:rsidR="006D3D2F" w:rsidRPr="00685833" w:rsidRDefault="006D3D2F" w:rsidP="00875C26">
            <w:pPr>
              <w:ind w:righ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9 </w:t>
            </w:r>
          </w:p>
        </w:tc>
        <w:tc>
          <w:tcPr>
            <w:tcW w:w="1277" w:type="pct"/>
            <w:shd w:val="clear" w:color="auto" w:fill="auto"/>
          </w:tcPr>
          <w:p w14:paraId="662A0D4C" w14:textId="77777777" w:rsidR="006D3D2F" w:rsidRPr="00685833" w:rsidRDefault="006D3D2F" w:rsidP="00875C26">
            <w:pPr>
              <w:ind w:right="1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10 </w:t>
            </w:r>
          </w:p>
        </w:tc>
      </w:tr>
    </w:tbl>
    <w:p w14:paraId="07658897" w14:textId="632C4E15" w:rsidR="006D3D2F" w:rsidRPr="00685833" w:rsidRDefault="006D3D2F" w:rsidP="00685833">
      <w:pPr>
        <w:ind w:firstLine="567"/>
        <w:jc w:val="center"/>
        <w:rPr>
          <w:b/>
          <w:bCs/>
          <w:sz w:val="24"/>
        </w:rPr>
      </w:pPr>
      <w:r w:rsidRPr="00685833">
        <w:rPr>
          <w:b/>
          <w:bCs/>
          <w:sz w:val="24"/>
        </w:rPr>
        <w:lastRenderedPageBreak/>
        <w:t xml:space="preserve">Таблица 3 – Сила, требуемая для удаления пластмассового компонента и полного отрыва металлической полоски </w:t>
      </w:r>
    </w:p>
    <w:p w14:paraId="5D35CDB7" w14:textId="77777777" w:rsidR="006D3D2F" w:rsidRPr="00685833" w:rsidRDefault="006D3D2F" w:rsidP="00685833">
      <w:pPr>
        <w:ind w:left="3988" w:right="-2" w:hanging="10"/>
        <w:jc w:val="right"/>
        <w:rPr>
          <w:rFonts w:eastAsia="Arial"/>
          <w:sz w:val="24"/>
        </w:rPr>
      </w:pPr>
      <w:r w:rsidRPr="00685833">
        <w:rPr>
          <w:rFonts w:eastAsia="Arial"/>
          <w:sz w:val="24"/>
        </w:rPr>
        <w:t>Силы в Ньютонах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3" w:type="dxa"/>
          <w:right w:w="24" w:type="dxa"/>
        </w:tblCellMar>
        <w:tblLook w:val="04A0" w:firstRow="1" w:lastRow="0" w:firstColumn="1" w:lastColumn="0" w:noHBand="0" w:noVBand="1"/>
      </w:tblPr>
      <w:tblGrid>
        <w:gridCol w:w="2431"/>
        <w:gridCol w:w="3381"/>
        <w:gridCol w:w="3532"/>
      </w:tblGrid>
      <w:tr w:rsidR="006D3D2F" w:rsidRPr="00685833" w14:paraId="68CC68E8" w14:textId="77777777" w:rsidTr="00685833">
        <w:trPr>
          <w:trHeight w:val="1008"/>
        </w:trPr>
        <w:tc>
          <w:tcPr>
            <w:tcW w:w="1301" w:type="pct"/>
            <w:tcBorders>
              <w:bottom w:val="double" w:sz="4" w:space="0" w:color="auto"/>
            </w:tcBorders>
            <w:shd w:val="clear" w:color="auto" w:fill="auto"/>
          </w:tcPr>
          <w:p w14:paraId="7421BC8B" w14:textId="77777777" w:rsidR="006D3D2F" w:rsidRPr="00685833" w:rsidRDefault="006D3D2F" w:rsidP="00685833">
            <w:pPr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Номинальный </w:t>
            </w:r>
          </w:p>
          <w:p w14:paraId="4D4B233F" w14:textId="77777777" w:rsidR="006D3D2F" w:rsidRPr="00685833" w:rsidRDefault="006D3D2F" w:rsidP="00685833">
            <w:pPr>
              <w:ind w:right="50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размер </w:t>
            </w:r>
          </w:p>
        </w:tc>
        <w:tc>
          <w:tcPr>
            <w:tcW w:w="1809" w:type="pct"/>
            <w:tcBorders>
              <w:bottom w:val="double" w:sz="4" w:space="0" w:color="auto"/>
            </w:tcBorders>
            <w:shd w:val="clear" w:color="auto" w:fill="auto"/>
          </w:tcPr>
          <w:p w14:paraId="56940060" w14:textId="77777777" w:rsidR="006D3D2F" w:rsidRPr="00685833" w:rsidRDefault="006D3D2F" w:rsidP="00685833">
            <w:pPr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Сила, требуемая для удаления </w:t>
            </w:r>
          </w:p>
          <w:p w14:paraId="223008FF" w14:textId="77777777" w:rsidR="00685833" w:rsidRDefault="006D3D2F" w:rsidP="00685833">
            <w:pPr>
              <w:ind w:left="227" w:right="225"/>
              <w:jc w:val="center"/>
              <w:rPr>
                <w:rFonts w:eastAsia="Arial"/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пластмассового компонента </w:t>
            </w:r>
          </w:p>
          <w:p w14:paraId="06DF5093" w14:textId="1D5D5FC7" w:rsidR="006D3D2F" w:rsidRPr="00685833" w:rsidRDefault="006D3D2F" w:rsidP="00685833">
            <w:pPr>
              <w:ind w:left="227" w:right="225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макс. </w:t>
            </w:r>
          </w:p>
        </w:tc>
        <w:tc>
          <w:tcPr>
            <w:tcW w:w="1891" w:type="pct"/>
            <w:tcBorders>
              <w:bottom w:val="double" w:sz="4" w:space="0" w:color="auto"/>
            </w:tcBorders>
            <w:shd w:val="clear" w:color="auto" w:fill="auto"/>
          </w:tcPr>
          <w:p w14:paraId="4022C7E2" w14:textId="77777777" w:rsidR="006D3D2F" w:rsidRPr="00685833" w:rsidRDefault="006D3D2F" w:rsidP="00685833">
            <w:pPr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Сила, требуемая для полного отрыва </w:t>
            </w:r>
          </w:p>
          <w:p w14:paraId="115AF096" w14:textId="77777777" w:rsidR="006D3D2F" w:rsidRPr="00685833" w:rsidRDefault="006D3D2F" w:rsidP="00685833">
            <w:pPr>
              <w:ind w:left="309" w:right="337" w:hanging="23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металлической полоски макс. </w:t>
            </w:r>
          </w:p>
        </w:tc>
      </w:tr>
      <w:tr w:rsidR="006D3D2F" w:rsidRPr="00685833" w14:paraId="2BB6A20B" w14:textId="77777777" w:rsidTr="00685833">
        <w:trPr>
          <w:trHeight w:val="353"/>
        </w:trPr>
        <w:tc>
          <w:tcPr>
            <w:tcW w:w="1301" w:type="pct"/>
            <w:tcBorders>
              <w:top w:val="double" w:sz="4" w:space="0" w:color="auto"/>
            </w:tcBorders>
            <w:shd w:val="clear" w:color="auto" w:fill="auto"/>
          </w:tcPr>
          <w:p w14:paraId="04E171E3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13 </w:t>
            </w:r>
          </w:p>
        </w:tc>
        <w:tc>
          <w:tcPr>
            <w:tcW w:w="1809" w:type="pct"/>
            <w:tcBorders>
              <w:top w:val="double" w:sz="4" w:space="0" w:color="auto"/>
            </w:tcBorders>
            <w:shd w:val="clear" w:color="auto" w:fill="auto"/>
          </w:tcPr>
          <w:p w14:paraId="57DAD0A1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25 </w:t>
            </w:r>
          </w:p>
        </w:tc>
        <w:tc>
          <w:tcPr>
            <w:tcW w:w="1891" w:type="pct"/>
            <w:tcBorders>
              <w:top w:val="double" w:sz="4" w:space="0" w:color="auto"/>
            </w:tcBorders>
            <w:shd w:val="clear" w:color="auto" w:fill="auto"/>
          </w:tcPr>
          <w:p w14:paraId="00828F0D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30 </w:t>
            </w:r>
          </w:p>
        </w:tc>
      </w:tr>
      <w:tr w:rsidR="006D3D2F" w:rsidRPr="00685833" w14:paraId="7D46AA17" w14:textId="77777777" w:rsidTr="00685833">
        <w:trPr>
          <w:trHeight w:val="353"/>
        </w:trPr>
        <w:tc>
          <w:tcPr>
            <w:tcW w:w="1301" w:type="pct"/>
            <w:shd w:val="clear" w:color="auto" w:fill="auto"/>
          </w:tcPr>
          <w:p w14:paraId="18733BF1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20 </w:t>
            </w:r>
          </w:p>
        </w:tc>
        <w:tc>
          <w:tcPr>
            <w:tcW w:w="1809" w:type="pct"/>
            <w:shd w:val="clear" w:color="auto" w:fill="auto"/>
          </w:tcPr>
          <w:p w14:paraId="17CF5785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35 </w:t>
            </w:r>
          </w:p>
        </w:tc>
        <w:tc>
          <w:tcPr>
            <w:tcW w:w="1891" w:type="pct"/>
            <w:shd w:val="clear" w:color="auto" w:fill="auto"/>
          </w:tcPr>
          <w:p w14:paraId="085D45AD" w14:textId="77777777" w:rsidR="006D3D2F" w:rsidRPr="00685833" w:rsidRDefault="006D3D2F" w:rsidP="00685833">
            <w:pPr>
              <w:ind w:right="48"/>
              <w:jc w:val="center"/>
              <w:rPr>
                <w:bCs/>
                <w:sz w:val="24"/>
              </w:rPr>
            </w:pPr>
            <w:r w:rsidRPr="00685833">
              <w:rPr>
                <w:rFonts w:eastAsia="Arial"/>
                <w:bCs/>
                <w:sz w:val="24"/>
              </w:rPr>
              <w:t xml:space="preserve">40 </w:t>
            </w:r>
          </w:p>
        </w:tc>
      </w:tr>
    </w:tbl>
    <w:p w14:paraId="14FE9688" w14:textId="77777777" w:rsidR="006D3D2F" w:rsidRPr="006D3D2F" w:rsidRDefault="006D3D2F" w:rsidP="006D3D2F">
      <w:pPr>
        <w:rPr>
          <w:lang w:val="kk-KZ"/>
        </w:rPr>
      </w:pPr>
    </w:p>
    <w:p w14:paraId="7759DE2B" w14:textId="77777777" w:rsidR="00EC571B" w:rsidRDefault="00EC571B" w:rsidP="005E5A0B">
      <w:pPr>
        <w:pStyle w:val="Style5"/>
        <w:widowControl/>
        <w:ind w:firstLine="567"/>
        <w:jc w:val="center"/>
        <w:rPr>
          <w:b/>
          <w:bCs/>
          <w:spacing w:val="2"/>
          <w:shd w:val="clear" w:color="auto" w:fill="FFFFFF"/>
        </w:rPr>
      </w:pPr>
    </w:p>
    <w:p w14:paraId="26F2E0E3" w14:textId="77777777" w:rsidR="007E206A" w:rsidRDefault="007E206A" w:rsidP="007E206A">
      <w:pPr>
        <w:autoSpaceDE w:val="0"/>
        <w:autoSpaceDN w:val="0"/>
        <w:adjustRightInd w:val="0"/>
        <w:ind w:firstLine="567"/>
        <w:jc w:val="center"/>
        <w:rPr>
          <w:b/>
          <w:sz w:val="24"/>
        </w:rPr>
      </w:pPr>
    </w:p>
    <w:p w14:paraId="0998015B" w14:textId="77777777" w:rsidR="00C74986" w:rsidRDefault="00C74986" w:rsidP="00C74986">
      <w:pPr>
        <w:pStyle w:val="Style5"/>
        <w:widowControl/>
        <w:ind w:firstLine="567"/>
        <w:jc w:val="both"/>
        <w:rPr>
          <w:rStyle w:val="FontStyle33"/>
          <w:rFonts w:ascii="Times New Roman" w:hAnsi="Times New Roman" w:cs="Times New Roman"/>
          <w:color w:val="auto"/>
          <w:sz w:val="20"/>
          <w:szCs w:val="20"/>
        </w:rPr>
      </w:pPr>
    </w:p>
    <w:p w14:paraId="32281F0E" w14:textId="77777777" w:rsidR="00051616" w:rsidRPr="00917ECB" w:rsidRDefault="00051616" w:rsidP="00C74986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30" w:name="_Toc422416441"/>
      <w:bookmarkStart w:id="31" w:name="_Toc422419042"/>
      <w:bookmarkStart w:id="32" w:name="_Toc422477402"/>
      <w:bookmarkStart w:id="33" w:name="_Toc422478279"/>
      <w:bookmarkStart w:id="34" w:name="_Toc422479733"/>
      <w:bookmarkStart w:id="35" w:name="_Toc422490934"/>
      <w:bookmarkStart w:id="36" w:name="_Toc460921745"/>
      <w:bookmarkStart w:id="37" w:name="_Toc462220266"/>
      <w:bookmarkStart w:id="38" w:name="_Toc9597720"/>
      <w:bookmarkStart w:id="39" w:name="_Toc144395643"/>
      <w:r w:rsidRPr="00ED2C17">
        <w:rPr>
          <w:sz w:val="24"/>
          <w:szCs w:val="24"/>
        </w:rPr>
        <w:lastRenderedPageBreak/>
        <w:t>Приложение</w:t>
      </w:r>
      <w:r w:rsidRPr="00917ECB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917ECB">
        <w:rPr>
          <w:sz w:val="24"/>
          <w:szCs w:val="24"/>
        </w:rPr>
        <w:t>.</w:t>
      </w:r>
      <w:r w:rsidRPr="00ED2C17">
        <w:rPr>
          <w:sz w:val="24"/>
          <w:szCs w:val="24"/>
        </w:rPr>
        <w:t>А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83C24FE" w14:textId="77777777" w:rsidR="00051616" w:rsidRPr="00ED2C17" w:rsidRDefault="00051616" w:rsidP="00051616">
      <w:pPr>
        <w:keepNext/>
        <w:ind w:firstLine="567"/>
        <w:jc w:val="center"/>
        <w:rPr>
          <w:i/>
          <w:sz w:val="24"/>
        </w:rPr>
      </w:pPr>
      <w:r w:rsidRPr="00ED2C17">
        <w:rPr>
          <w:i/>
          <w:sz w:val="24"/>
        </w:rPr>
        <w:t>(</w:t>
      </w:r>
      <w:r>
        <w:rPr>
          <w:i/>
          <w:sz w:val="24"/>
        </w:rPr>
        <w:t>информационное</w:t>
      </w:r>
      <w:r w:rsidRPr="00ED2C17">
        <w:rPr>
          <w:i/>
          <w:sz w:val="24"/>
        </w:rPr>
        <w:t>)</w:t>
      </w:r>
    </w:p>
    <w:p w14:paraId="4663F3FF" w14:textId="77777777" w:rsidR="00051616" w:rsidRPr="00ED2C17" w:rsidRDefault="00051616" w:rsidP="00051616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 w:rsidRPr="00ED2C17"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14:paraId="039461AC" w14:textId="77777777" w:rsidR="00051616" w:rsidRPr="00ED2C17" w:rsidRDefault="00051616" w:rsidP="00051616">
      <w:pPr>
        <w:ind w:firstLine="567"/>
        <w:rPr>
          <w:sz w:val="24"/>
        </w:rPr>
      </w:pPr>
      <w:r w:rsidRPr="00ED2C17">
        <w:rPr>
          <w:sz w:val="24"/>
        </w:rPr>
        <w:t>Сведения о соответствии стандартов ссылочным международным</w:t>
      </w:r>
      <w:r w:rsidR="008E09F5">
        <w:rPr>
          <w:sz w:val="24"/>
        </w:rPr>
        <w:t>, региональным</w:t>
      </w:r>
      <w:r w:rsidRPr="00ED2C17">
        <w:rPr>
          <w:sz w:val="24"/>
        </w:rPr>
        <w:t xml:space="preserve"> стандартам</w:t>
      </w:r>
      <w:r w:rsidR="008E09F5">
        <w:rPr>
          <w:sz w:val="24"/>
        </w:rPr>
        <w:t>, стандартам иностранного государства</w:t>
      </w:r>
      <w:r w:rsidRPr="00ED2C17">
        <w:rPr>
          <w:sz w:val="24"/>
        </w:rPr>
        <w:t xml:space="preserve"> </w:t>
      </w:r>
      <w:r>
        <w:rPr>
          <w:sz w:val="24"/>
        </w:rPr>
        <w:t xml:space="preserve">приведены </w:t>
      </w:r>
      <w:r w:rsidR="00261AF1">
        <w:rPr>
          <w:sz w:val="24"/>
        </w:rPr>
        <w:t>в таблиц</w:t>
      </w:r>
      <w:r w:rsidR="00A61E04">
        <w:rPr>
          <w:sz w:val="24"/>
          <w:lang w:val="kk-KZ"/>
        </w:rPr>
        <w:t>е</w:t>
      </w:r>
      <w:r>
        <w:rPr>
          <w:sz w:val="24"/>
        </w:rPr>
        <w:t xml:space="preserve"> В.</w:t>
      </w:r>
      <w:r w:rsidRPr="00ED2C17">
        <w:rPr>
          <w:sz w:val="24"/>
        </w:rPr>
        <w:t>А</w:t>
      </w:r>
      <w:r>
        <w:rPr>
          <w:sz w:val="24"/>
        </w:rPr>
        <w:t>.1</w:t>
      </w:r>
      <w:r w:rsidR="00A61E04">
        <w:rPr>
          <w:sz w:val="24"/>
        </w:rPr>
        <w:t>.</w:t>
      </w:r>
      <w:r w:rsidR="008E09F5">
        <w:rPr>
          <w:sz w:val="24"/>
        </w:rPr>
        <w:t xml:space="preserve"> </w:t>
      </w:r>
      <w:r w:rsidRPr="00ED2C17">
        <w:rPr>
          <w:sz w:val="24"/>
        </w:rPr>
        <w:t xml:space="preserve"> </w:t>
      </w:r>
    </w:p>
    <w:p w14:paraId="6E73A367" w14:textId="77777777" w:rsidR="00051616" w:rsidRPr="00E52635" w:rsidRDefault="00051616" w:rsidP="00051616">
      <w:pPr>
        <w:pStyle w:val="Style109"/>
        <w:widowControl/>
        <w:ind w:firstLine="567"/>
        <w:jc w:val="both"/>
        <w:rPr>
          <w:rStyle w:val="FontStyle169"/>
          <w:lang w:eastAsia="en-US"/>
        </w:rPr>
      </w:pPr>
    </w:p>
    <w:p w14:paraId="65508ECB" w14:textId="77777777" w:rsidR="00051616" w:rsidRPr="00A606EF" w:rsidRDefault="00051616" w:rsidP="00051616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A606EF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A606EF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4"/>
        <w:gridCol w:w="1572"/>
        <w:gridCol w:w="3468"/>
      </w:tblGrid>
      <w:tr w:rsidR="00051616" w:rsidRPr="00ED2C17" w14:paraId="1D17185F" w14:textId="77777777" w:rsidTr="009D024C">
        <w:tc>
          <w:tcPr>
            <w:tcW w:w="2303" w:type="pct"/>
            <w:tcBorders>
              <w:bottom w:val="double" w:sz="4" w:space="0" w:color="auto"/>
            </w:tcBorders>
            <w:vAlign w:val="center"/>
          </w:tcPr>
          <w:p w14:paraId="5E82DCA2" w14:textId="77777777" w:rsidR="00051616" w:rsidRPr="00ED2C17" w:rsidRDefault="00051616" w:rsidP="009D024C">
            <w:pPr>
              <w:jc w:val="center"/>
              <w:rPr>
                <w:sz w:val="24"/>
              </w:rPr>
            </w:pPr>
            <w:bookmarkStart w:id="40" w:name="OLE_LINK37"/>
            <w:bookmarkStart w:id="41" w:name="OLE_LINK38"/>
            <w:bookmarkStart w:id="42" w:name="OLE_LINK39"/>
            <w:r w:rsidRPr="00ED2C17"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41" w:type="pct"/>
            <w:tcBorders>
              <w:bottom w:val="double" w:sz="4" w:space="0" w:color="auto"/>
            </w:tcBorders>
            <w:vAlign w:val="center"/>
          </w:tcPr>
          <w:p w14:paraId="5D57195A" w14:textId="77777777"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>Степень соответствия</w:t>
            </w:r>
          </w:p>
        </w:tc>
        <w:tc>
          <w:tcPr>
            <w:tcW w:w="1856" w:type="pct"/>
            <w:tcBorders>
              <w:bottom w:val="double" w:sz="4" w:space="0" w:color="auto"/>
            </w:tcBorders>
            <w:vAlign w:val="center"/>
          </w:tcPr>
          <w:p w14:paraId="71747E1D" w14:textId="77777777" w:rsidR="00051616" w:rsidRPr="00ED2C17" w:rsidRDefault="00051616" w:rsidP="009D024C">
            <w:pPr>
              <w:jc w:val="center"/>
              <w:rPr>
                <w:sz w:val="24"/>
              </w:rPr>
            </w:pPr>
            <w:r w:rsidRPr="00ED2C17">
              <w:rPr>
                <w:sz w:val="24"/>
              </w:rPr>
              <w:t xml:space="preserve">Обозначение и наименование </w:t>
            </w:r>
            <w:r>
              <w:rPr>
                <w:sz w:val="24"/>
              </w:rPr>
              <w:t xml:space="preserve">национального </w:t>
            </w:r>
            <w:r w:rsidRPr="00ED2C17">
              <w:rPr>
                <w:sz w:val="24"/>
              </w:rPr>
              <w:t>стандарта</w:t>
            </w:r>
            <w:r>
              <w:rPr>
                <w:sz w:val="24"/>
              </w:rPr>
              <w:t>, межгосударственного стандарта</w:t>
            </w:r>
          </w:p>
        </w:tc>
      </w:tr>
      <w:tr w:rsidR="00051616" w:rsidRPr="006F3BBD" w14:paraId="0CC9FBA1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1A0EB57A" w14:textId="4777626B" w:rsidR="00051616" w:rsidRPr="003A18A1" w:rsidRDefault="0088393A" w:rsidP="0088393A">
            <w:pPr>
              <w:pStyle w:val="24"/>
              <w:shd w:val="clear" w:color="auto" w:fill="auto"/>
              <w:spacing w:before="0" w:after="0" w:line="240" w:lineRule="auto"/>
              <w:ind w:right="20" w:firstLine="56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ISO 2768-1:1989 General tolerances; part 1: tolerances for linear and angular dimensions without individual tolerance indications (</w:t>
            </w:r>
            <w:r w:rsidRPr="002A5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Допуски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A5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2A5E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 1. Допуски на линейные и угловые размеры без указания допусков на отдельные размеры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A6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4154CF4E" w14:textId="710319B7" w:rsidR="00051616" w:rsidRPr="00F75A06" w:rsidRDefault="003A18A1" w:rsidP="00F75A0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4A6A2A4A" w14:textId="77777777" w:rsidR="003A18A1" w:rsidRDefault="00A61E04" w:rsidP="003A18A1">
            <w:pPr>
              <w:jc w:val="center"/>
              <w:rPr>
                <w:sz w:val="24"/>
              </w:rPr>
            </w:pPr>
            <w:r w:rsidRPr="00A61E04">
              <w:rPr>
                <w:sz w:val="24"/>
              </w:rPr>
              <w:t>ГОСТ 3</w:t>
            </w:r>
            <w:r w:rsidR="003A18A1" w:rsidRPr="003A18A1">
              <w:rPr>
                <w:sz w:val="24"/>
              </w:rPr>
              <w:t>0893.1</w:t>
            </w:r>
            <w:r w:rsidRPr="00A61E04">
              <w:rPr>
                <w:sz w:val="24"/>
              </w:rPr>
              <w:t>-200</w:t>
            </w:r>
            <w:r w:rsidR="003A18A1" w:rsidRPr="003A18A1">
              <w:rPr>
                <w:sz w:val="24"/>
              </w:rPr>
              <w:t>2</w:t>
            </w:r>
            <w:r w:rsidRPr="00A61E04">
              <w:rPr>
                <w:sz w:val="24"/>
              </w:rPr>
              <w:t xml:space="preserve"> </w:t>
            </w:r>
          </w:p>
          <w:p w14:paraId="13285177" w14:textId="2477007D" w:rsidR="00051616" w:rsidRPr="00F75A06" w:rsidRDefault="00A61E04" w:rsidP="0088393A">
            <w:pPr>
              <w:jc w:val="center"/>
              <w:rPr>
                <w:sz w:val="24"/>
              </w:rPr>
            </w:pPr>
            <w:r w:rsidRPr="00A61E04">
              <w:rPr>
                <w:sz w:val="24"/>
              </w:rPr>
              <w:t xml:space="preserve">(ИСО </w:t>
            </w:r>
            <w:r w:rsidR="003A18A1" w:rsidRPr="003A18A1">
              <w:rPr>
                <w:sz w:val="24"/>
              </w:rPr>
              <w:t>2768-1-89</w:t>
            </w:r>
            <w:r w:rsidRPr="00A61E04">
              <w:rPr>
                <w:sz w:val="24"/>
              </w:rPr>
              <w:t xml:space="preserve">) Основные нормы взаимозаменяемости. </w:t>
            </w:r>
            <w:r w:rsidR="003A18A1">
              <w:rPr>
                <w:sz w:val="24"/>
              </w:rPr>
              <w:t>Общие допуски. Предельные отклонения линейных и угловых размеров с неуказанными допускам</w:t>
            </w:r>
          </w:p>
        </w:tc>
      </w:tr>
      <w:tr w:rsidR="0088393A" w:rsidRPr="006F3BBD" w14:paraId="4915BC33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6802F542" w14:textId="627DDD85" w:rsidR="0088393A" w:rsidRPr="0088393A" w:rsidRDefault="0088393A" w:rsidP="0088393A">
            <w:pPr>
              <w:pStyle w:val="24"/>
              <w:shd w:val="clear" w:color="auto" w:fill="auto"/>
              <w:spacing w:before="0" w:after="0" w:line="240" w:lineRule="auto"/>
              <w:ind w:right="20" w:firstLine="56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ISO 2768-2:1989 General tolerances; part 2: geometrical tolerances for features without individual tolerance indications (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Допуски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 2. Геометрические допуски для деталей без указания допусков на отдельные размеры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1A69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5487D1D9" w14:textId="7CB1A322" w:rsidR="0088393A" w:rsidRPr="0088393A" w:rsidRDefault="0088393A" w:rsidP="00F75A0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4BA563CF" w14:textId="71DADF9E" w:rsidR="0088393A" w:rsidRDefault="0088393A" w:rsidP="0088393A">
            <w:pPr>
              <w:jc w:val="center"/>
              <w:rPr>
                <w:sz w:val="24"/>
              </w:rPr>
            </w:pPr>
            <w:r w:rsidRPr="00A61E04">
              <w:rPr>
                <w:sz w:val="24"/>
              </w:rPr>
              <w:t>ГОСТ 3</w:t>
            </w:r>
            <w:r w:rsidRPr="003A18A1">
              <w:rPr>
                <w:sz w:val="24"/>
              </w:rPr>
              <w:t>0893.</w:t>
            </w:r>
            <w:r>
              <w:rPr>
                <w:sz w:val="24"/>
              </w:rPr>
              <w:t>2</w:t>
            </w:r>
            <w:r w:rsidRPr="00A61E04">
              <w:rPr>
                <w:sz w:val="24"/>
              </w:rPr>
              <w:t>-200</w:t>
            </w:r>
            <w:r w:rsidRPr="003A18A1">
              <w:rPr>
                <w:sz w:val="24"/>
              </w:rPr>
              <w:t>2</w:t>
            </w:r>
            <w:r w:rsidRPr="00A61E04">
              <w:rPr>
                <w:sz w:val="24"/>
              </w:rPr>
              <w:t xml:space="preserve"> </w:t>
            </w:r>
          </w:p>
          <w:p w14:paraId="798A48BF" w14:textId="2F1FF9F3" w:rsidR="0088393A" w:rsidRPr="00A61E04" w:rsidRDefault="0088393A" w:rsidP="0088393A">
            <w:pPr>
              <w:jc w:val="center"/>
              <w:rPr>
                <w:sz w:val="24"/>
              </w:rPr>
            </w:pPr>
            <w:r w:rsidRPr="00A61E04">
              <w:rPr>
                <w:sz w:val="24"/>
              </w:rPr>
              <w:t xml:space="preserve">(ИСО </w:t>
            </w:r>
            <w:r w:rsidRPr="003A18A1">
              <w:rPr>
                <w:sz w:val="24"/>
              </w:rPr>
              <w:t>2768-</w:t>
            </w:r>
            <w:r>
              <w:rPr>
                <w:sz w:val="24"/>
              </w:rPr>
              <w:t>2</w:t>
            </w:r>
            <w:r w:rsidRPr="003A18A1">
              <w:rPr>
                <w:sz w:val="24"/>
              </w:rPr>
              <w:t>-89</w:t>
            </w:r>
            <w:r w:rsidRPr="00A61E04">
              <w:rPr>
                <w:sz w:val="24"/>
              </w:rPr>
              <w:t xml:space="preserve">) Основные нормы взаимозаменяемости. </w:t>
            </w:r>
            <w:r>
              <w:rPr>
                <w:sz w:val="24"/>
              </w:rPr>
              <w:t xml:space="preserve">Общие допуски. Допуски Предельные отклонения формы и расположения поверхностей, не указанные индивидуально </w:t>
            </w:r>
          </w:p>
        </w:tc>
      </w:tr>
      <w:tr w:rsidR="0088393A" w:rsidRPr="006F3BBD" w14:paraId="459340A4" w14:textId="77777777" w:rsidTr="009D024C">
        <w:tc>
          <w:tcPr>
            <w:tcW w:w="2303" w:type="pct"/>
            <w:tcBorders>
              <w:top w:val="single" w:sz="4" w:space="0" w:color="auto"/>
              <w:bottom w:val="single" w:sz="4" w:space="0" w:color="auto"/>
            </w:tcBorders>
          </w:tcPr>
          <w:p w14:paraId="0F4DC854" w14:textId="59AD83E6" w:rsidR="0088393A" w:rsidRPr="0088393A" w:rsidRDefault="0088393A" w:rsidP="0088393A">
            <w:pPr>
              <w:pStyle w:val="24"/>
              <w:shd w:val="clear" w:color="auto" w:fill="auto"/>
              <w:spacing w:before="0" w:after="0" w:line="240" w:lineRule="auto"/>
              <w:ind w:right="20" w:firstLine="56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ISO 7500-1:2018 Metallic materials – Calibration and verification of static uniaxial testing machines – Part 1: Tension/compression testing machines – Calibration and verification of the force-measuring system (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Материалы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металлические</w:t>
            </w:r>
            <w:r w:rsidRPr="0088393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. </w:t>
            </w:r>
            <w:r w:rsidRPr="003570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Калибровка и верификация машин для статических испытаний в условиях одноосного нагружения. Часть 1. Машины для испытания на растяжение/сжатие. Калибровка и верификация силоизмерительной системы).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</w:tcPr>
          <w:p w14:paraId="360B0027" w14:textId="00499637" w:rsidR="0088393A" w:rsidRPr="0088393A" w:rsidRDefault="0088393A" w:rsidP="00F75A06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56" w:type="pct"/>
            <w:tcBorders>
              <w:top w:val="single" w:sz="4" w:space="0" w:color="auto"/>
              <w:bottom w:val="single" w:sz="4" w:space="0" w:color="auto"/>
            </w:tcBorders>
          </w:tcPr>
          <w:p w14:paraId="5F11B680" w14:textId="3BE66384" w:rsidR="0088393A" w:rsidRPr="00A61E04" w:rsidRDefault="0088393A" w:rsidP="0088393A">
            <w:pPr>
              <w:jc w:val="center"/>
              <w:rPr>
                <w:sz w:val="24"/>
              </w:rPr>
            </w:pPr>
            <w:r w:rsidRPr="0088393A">
              <w:rPr>
                <w:sz w:val="24"/>
              </w:rPr>
              <w:t>СТ РК ISO 7500-1-2012 Материалы металлические. Верификация машин для статических испытаний в условиях одноосного нагружения. Часть 1. Машины для испытания на растяжение/сжатие. Верификация и калибровка силоизмерительных систе</w:t>
            </w:r>
            <w:r w:rsidR="002E604B">
              <w:rPr>
                <w:sz w:val="24"/>
              </w:rPr>
              <w:t>м</w:t>
            </w:r>
            <w:r w:rsidRPr="0088393A">
              <w:rPr>
                <w:sz w:val="24"/>
              </w:rPr>
              <w:t>»</w:t>
            </w:r>
          </w:p>
        </w:tc>
      </w:tr>
    </w:tbl>
    <w:p w14:paraId="3BC70836" w14:textId="77777777" w:rsidR="001042FF" w:rsidRPr="00B6714C" w:rsidRDefault="001042FF" w:rsidP="004C75DF">
      <w:pPr>
        <w:ind w:firstLine="720"/>
        <w:rPr>
          <w:color w:val="000000"/>
          <w:szCs w:val="28"/>
        </w:rPr>
      </w:pPr>
    </w:p>
    <w:p w14:paraId="2D5EB5FB" w14:textId="77777777" w:rsidR="00455D9F" w:rsidRDefault="00455D9F" w:rsidP="004C75DF">
      <w:pPr>
        <w:ind w:firstLine="720"/>
        <w:rPr>
          <w:color w:val="000000"/>
          <w:szCs w:val="28"/>
        </w:rPr>
      </w:pPr>
    </w:p>
    <w:p w14:paraId="2A8A7D44" w14:textId="77777777" w:rsidR="00B53285" w:rsidRPr="00DD24D1" w:rsidRDefault="00B53285" w:rsidP="00B53285">
      <w:pPr>
        <w:ind w:firstLine="720"/>
        <w:rPr>
          <w:color w:val="000000"/>
          <w:szCs w:val="28"/>
        </w:rPr>
      </w:pPr>
    </w:p>
    <w:p w14:paraId="1DF461C9" w14:textId="2C43225B" w:rsidR="0095157D" w:rsidRPr="00E10DF0" w:rsidRDefault="0051794E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Pr="007853F7">
        <w:rPr>
          <w:rFonts w:ascii="Times New Roman" w:hAnsi="Times New Roman" w:cs="Times New Roman"/>
          <w:b/>
        </w:rPr>
        <w:t>1</w:t>
      </w:r>
      <w:r w:rsidR="003A18A1">
        <w:rPr>
          <w:rFonts w:ascii="Times New Roman" w:hAnsi="Times New Roman" w:cs="Times New Roman"/>
          <w:b/>
        </w:rPr>
        <w:t>1</w:t>
      </w:r>
      <w:r w:rsidRPr="007853F7">
        <w:rPr>
          <w:rFonts w:ascii="Times New Roman" w:hAnsi="Times New Roman" w:cs="Times New Roman"/>
          <w:b/>
        </w:rPr>
        <w:t>.</w:t>
      </w:r>
      <w:r w:rsidR="00A61E04">
        <w:rPr>
          <w:rFonts w:ascii="Times New Roman" w:hAnsi="Times New Roman" w:cs="Times New Roman"/>
          <w:b/>
        </w:rPr>
        <w:t>0</w:t>
      </w:r>
      <w:r w:rsidRPr="007853F7">
        <w:rPr>
          <w:rFonts w:ascii="Times New Roman" w:hAnsi="Times New Roman" w:cs="Times New Roman"/>
          <w:b/>
        </w:rPr>
        <w:t>40.</w:t>
      </w:r>
      <w:r w:rsidR="003A18A1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</w:t>
      </w:r>
      <w:r w:rsidR="0000151F">
        <w:rPr>
          <w:rFonts w:ascii="Times New Roman" w:hAnsi="Times New Roman" w:cs="Times New Roman"/>
          <w:b/>
        </w:rPr>
        <w:t>(</w:t>
      </w:r>
      <w:r w:rsidR="0095157D">
        <w:rPr>
          <w:rFonts w:ascii="Times New Roman" w:hAnsi="Times New Roman" w:cs="Times New Roman"/>
          <w:b/>
          <w:lang w:val="en-US"/>
        </w:rPr>
        <w:t>IDT</w:t>
      </w:r>
      <w:r w:rsidR="00E10DF0">
        <w:rPr>
          <w:rFonts w:ascii="Times New Roman" w:hAnsi="Times New Roman" w:cs="Times New Roman"/>
          <w:b/>
        </w:rPr>
        <w:t>)</w:t>
      </w:r>
    </w:p>
    <w:p w14:paraId="43582BD1" w14:textId="77777777" w:rsidR="00B53285" w:rsidRPr="00CD2A59" w:rsidRDefault="00B53285" w:rsidP="00B53285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2895DBED" w14:textId="7C9B4A05" w:rsidR="00B53285" w:rsidRPr="0000151F" w:rsidRDefault="00B53285" w:rsidP="00B53285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3A18A1">
        <w:rPr>
          <w:rFonts w:ascii="Times New Roman" w:hAnsi="Times New Roman" w:cs="Times New Roman"/>
        </w:rPr>
        <w:t>самок</w:t>
      </w:r>
      <w:r w:rsidR="00455D9F">
        <w:rPr>
          <w:rFonts w:ascii="Times New Roman" w:hAnsi="Times New Roman" w:cs="Times New Roman"/>
        </w:rPr>
        <w:t>леящиеся подвесные устройства, инфузионные флаконы, флаконы для инъекций, контейнеры для вливаний, требования, методы испытаний</w:t>
      </w:r>
    </w:p>
    <w:p w14:paraId="1822D543" w14:textId="77777777" w:rsidR="004C75DF" w:rsidRPr="001F1554" w:rsidRDefault="004C75DF" w:rsidP="004C75DF">
      <w:pPr>
        <w:ind w:firstLine="720"/>
        <w:rPr>
          <w:color w:val="000000"/>
          <w:szCs w:val="28"/>
        </w:rPr>
      </w:pPr>
    </w:p>
    <w:p w14:paraId="0B5C2DBB" w14:textId="5C300B76" w:rsidR="00F75A06" w:rsidRPr="00E10DF0" w:rsidRDefault="001767A1" w:rsidP="00A86DEF">
      <w:pPr>
        <w:pStyle w:val="Style41"/>
        <w:pBdr>
          <w:top w:val="single" w:sz="12" w:space="1" w:color="auto"/>
        </w:pBdr>
        <w:suppressAutoHyphens/>
        <w:ind w:firstLine="709"/>
        <w:jc w:val="right"/>
        <w:rPr>
          <w:rFonts w:ascii="Times New Roman" w:hAnsi="Times New Roman" w:cs="Times New Roman"/>
          <w:b/>
        </w:rPr>
      </w:pPr>
      <w:r w:rsidRPr="00CD2A59">
        <w:rPr>
          <w:rFonts w:ascii="Times New Roman" w:hAnsi="Times New Roman" w:cs="Times New Roman"/>
          <w:b/>
        </w:rPr>
        <w:t xml:space="preserve">МКС </w:t>
      </w:r>
      <w:r w:rsidR="00455D9F" w:rsidRPr="007853F7">
        <w:rPr>
          <w:rFonts w:ascii="Times New Roman" w:hAnsi="Times New Roman" w:cs="Times New Roman"/>
          <w:b/>
        </w:rPr>
        <w:t>1</w:t>
      </w:r>
      <w:r w:rsidR="00455D9F">
        <w:rPr>
          <w:rFonts w:ascii="Times New Roman" w:hAnsi="Times New Roman" w:cs="Times New Roman"/>
          <w:b/>
        </w:rPr>
        <w:t>1</w:t>
      </w:r>
      <w:r w:rsidR="00455D9F" w:rsidRPr="007853F7">
        <w:rPr>
          <w:rFonts w:ascii="Times New Roman" w:hAnsi="Times New Roman" w:cs="Times New Roman"/>
          <w:b/>
        </w:rPr>
        <w:t>.</w:t>
      </w:r>
      <w:r w:rsidR="00455D9F">
        <w:rPr>
          <w:rFonts w:ascii="Times New Roman" w:hAnsi="Times New Roman" w:cs="Times New Roman"/>
          <w:b/>
        </w:rPr>
        <w:t>0</w:t>
      </w:r>
      <w:r w:rsidR="00455D9F" w:rsidRPr="007853F7">
        <w:rPr>
          <w:rFonts w:ascii="Times New Roman" w:hAnsi="Times New Roman" w:cs="Times New Roman"/>
          <w:b/>
        </w:rPr>
        <w:t>40.</w:t>
      </w:r>
      <w:r w:rsidR="00455D9F">
        <w:rPr>
          <w:rFonts w:ascii="Times New Roman" w:hAnsi="Times New Roman" w:cs="Times New Roman"/>
          <w:b/>
        </w:rPr>
        <w:t xml:space="preserve">20 </w:t>
      </w:r>
      <w:r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  <w:lang w:val="en-US"/>
        </w:rPr>
        <w:t>IDT</w:t>
      </w:r>
      <w:r>
        <w:rPr>
          <w:rFonts w:ascii="Times New Roman" w:hAnsi="Times New Roman" w:cs="Times New Roman"/>
          <w:b/>
        </w:rPr>
        <w:t>)</w:t>
      </w:r>
    </w:p>
    <w:p w14:paraId="6A530FDC" w14:textId="77777777" w:rsidR="00F75A06" w:rsidRPr="00CD2A59" w:rsidRDefault="00F75A06" w:rsidP="00F75A06">
      <w:pPr>
        <w:pStyle w:val="Style41"/>
        <w:suppressAutoHyphens/>
        <w:ind w:firstLine="567"/>
        <w:jc w:val="both"/>
        <w:rPr>
          <w:rFonts w:ascii="Times New Roman" w:hAnsi="Times New Roman" w:cs="Times New Roman"/>
          <w:b/>
        </w:rPr>
      </w:pPr>
    </w:p>
    <w:p w14:paraId="0F945C37" w14:textId="2649D9B4" w:rsidR="00F75A06" w:rsidRPr="007853F7" w:rsidRDefault="00F75A06" w:rsidP="00F75A06">
      <w:pPr>
        <w:pStyle w:val="Style41"/>
        <w:pBdr>
          <w:bottom w:val="single" w:sz="12" w:space="1" w:color="auto"/>
        </w:pBdr>
        <w:suppressAutoHyphens/>
        <w:ind w:firstLine="567"/>
        <w:jc w:val="both"/>
        <w:rPr>
          <w:rFonts w:ascii="Times New Roman" w:hAnsi="Times New Roman" w:cs="Times New Roman"/>
          <w:bCs/>
          <w:lang w:eastAsia="en-US"/>
        </w:rPr>
      </w:pPr>
      <w:r w:rsidRPr="00CD2A59">
        <w:rPr>
          <w:rFonts w:ascii="Times New Roman" w:hAnsi="Times New Roman" w:cs="Times New Roman"/>
        </w:rPr>
        <w:tab/>
      </w:r>
      <w:r w:rsidRPr="00CD2A59">
        <w:rPr>
          <w:rFonts w:ascii="Times New Roman" w:hAnsi="Times New Roman" w:cs="Times New Roman"/>
          <w:b/>
        </w:rPr>
        <w:t xml:space="preserve">Ключевые слова: </w:t>
      </w:r>
      <w:r w:rsidR="00455D9F">
        <w:rPr>
          <w:rFonts w:ascii="Times New Roman" w:hAnsi="Times New Roman" w:cs="Times New Roman"/>
        </w:rPr>
        <w:t>самоклеящиеся подвесные устройства, инфузионные флаконы, флаконы для инъекций, контейнеры для вливаний, требования, методы испытаний</w:t>
      </w:r>
    </w:p>
    <w:p w14:paraId="49A27608" w14:textId="23252CBD" w:rsidR="00724788" w:rsidRDefault="00724788" w:rsidP="00264E03">
      <w:pPr>
        <w:suppressAutoHyphens/>
        <w:ind w:firstLine="567"/>
        <w:rPr>
          <w:sz w:val="24"/>
        </w:rPr>
      </w:pPr>
    </w:p>
    <w:bookmarkEnd w:id="40"/>
    <w:bookmarkEnd w:id="41"/>
    <w:bookmarkEnd w:id="42"/>
    <w:p w14:paraId="7896F8C1" w14:textId="77777777" w:rsidR="00643A9A" w:rsidRDefault="00643A9A" w:rsidP="00643A9A">
      <w:pPr>
        <w:suppressAutoHyphens/>
        <w:ind w:firstLine="567"/>
        <w:rPr>
          <w:sz w:val="24"/>
        </w:rPr>
      </w:pPr>
    </w:p>
    <w:p w14:paraId="06CAB316" w14:textId="77777777" w:rsidR="00455D9F" w:rsidRPr="00A94074" w:rsidRDefault="00455D9F" w:rsidP="00455D9F">
      <w:pPr>
        <w:suppressAutoHyphens/>
        <w:ind w:firstLine="567"/>
        <w:rPr>
          <w:sz w:val="24"/>
        </w:rPr>
      </w:pPr>
      <w:bookmarkStart w:id="43" w:name="_Hlk47018781"/>
      <w:r w:rsidRPr="00A94074">
        <w:rPr>
          <w:sz w:val="24"/>
        </w:rPr>
        <w:t>РАЗРАБОТЧИК:</w:t>
      </w:r>
    </w:p>
    <w:p w14:paraId="2944FE14" w14:textId="77777777" w:rsidR="00455D9F" w:rsidRPr="00726775" w:rsidRDefault="00455D9F" w:rsidP="00455D9F">
      <w:pPr>
        <w:suppressAutoHyphens/>
        <w:ind w:left="567"/>
        <w:rPr>
          <w:sz w:val="24"/>
        </w:rPr>
      </w:pPr>
      <w:r w:rsidRPr="00A94074">
        <w:rPr>
          <w:sz w:val="24"/>
        </w:rPr>
        <w:t>Товарищество с ограниченной ответственностью «</w:t>
      </w:r>
      <w:r>
        <w:rPr>
          <w:sz w:val="24"/>
          <w:lang w:val="en-US"/>
        </w:rPr>
        <w:t>NavyCo</w:t>
      </w:r>
      <w:r w:rsidRPr="00A94074">
        <w:rPr>
          <w:sz w:val="24"/>
        </w:rPr>
        <w:t xml:space="preserve">» </w:t>
      </w:r>
    </w:p>
    <w:p w14:paraId="56D409C0" w14:textId="77777777" w:rsidR="00455D9F" w:rsidRPr="00A94074" w:rsidRDefault="00455D9F" w:rsidP="00455D9F">
      <w:pPr>
        <w:tabs>
          <w:tab w:val="left" w:pos="3104"/>
        </w:tabs>
        <w:suppressAutoHyphens/>
        <w:ind w:firstLine="567"/>
        <w:rPr>
          <w:sz w:val="24"/>
        </w:rPr>
      </w:pPr>
      <w:r w:rsidRPr="00A94074">
        <w:rPr>
          <w:sz w:val="24"/>
        </w:rPr>
        <w:tab/>
      </w:r>
    </w:p>
    <w:p w14:paraId="1F86E557" w14:textId="77777777" w:rsidR="00455D9F" w:rsidRPr="00A94074" w:rsidRDefault="00455D9F" w:rsidP="00455D9F">
      <w:pPr>
        <w:suppressAutoHyphens/>
        <w:ind w:firstLine="567"/>
        <w:rPr>
          <w:sz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464"/>
        <w:gridCol w:w="3040"/>
        <w:gridCol w:w="1850"/>
      </w:tblGrid>
      <w:tr w:rsidR="00455D9F" w:rsidRPr="00CA2132" w14:paraId="6E8A3230" w14:textId="77777777" w:rsidTr="00875C26">
        <w:tc>
          <w:tcPr>
            <w:tcW w:w="2386" w:type="pct"/>
          </w:tcPr>
          <w:p w14:paraId="1519053D" w14:textId="77777777" w:rsidR="00455D9F" w:rsidRPr="00A94074" w:rsidRDefault="00455D9F" w:rsidP="00875C26">
            <w:pPr>
              <w:suppressAutoHyphens/>
              <w:ind w:left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Директор</w:t>
            </w:r>
          </w:p>
          <w:p w14:paraId="7BEAA556" w14:textId="77777777" w:rsidR="00455D9F" w:rsidRPr="00A94074" w:rsidRDefault="00455D9F" w:rsidP="00875C26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NavyCo</w:t>
            </w:r>
            <w:r w:rsidRPr="00A94074">
              <w:rPr>
                <w:sz w:val="24"/>
                <w:lang w:val="en-US"/>
              </w:rPr>
              <w:t>»</w:t>
            </w:r>
          </w:p>
          <w:p w14:paraId="73D5CC93" w14:textId="77777777" w:rsidR="00455D9F" w:rsidRPr="00A94074" w:rsidRDefault="00455D9F" w:rsidP="00875C26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6C1618D0" w14:textId="77777777" w:rsidR="00455D9F" w:rsidRPr="00A94074" w:rsidRDefault="00455D9F" w:rsidP="00875C26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26C2D5AE" w14:textId="77777777" w:rsidR="00455D9F" w:rsidRPr="00A94074" w:rsidRDefault="00455D9F" w:rsidP="00875C26">
            <w:pPr>
              <w:suppressAutoHyphens/>
              <w:jc w:val="right"/>
              <w:rPr>
                <w:color w:val="000000"/>
                <w:sz w:val="24"/>
                <w:lang w:val="en-US" w:eastAsia="en-US"/>
              </w:rPr>
            </w:pPr>
          </w:p>
          <w:p w14:paraId="1B8C4044" w14:textId="77777777" w:rsidR="00455D9F" w:rsidRPr="00F46D6E" w:rsidRDefault="00455D9F" w:rsidP="00875C26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. </w:t>
            </w:r>
            <w:r>
              <w:rPr>
                <w:color w:val="000000"/>
                <w:sz w:val="24"/>
                <w:lang w:eastAsia="en-US"/>
              </w:rPr>
              <w:t>Нуртазин</w:t>
            </w:r>
          </w:p>
        </w:tc>
      </w:tr>
      <w:tr w:rsidR="00455D9F" w:rsidRPr="00CA2132" w14:paraId="1E48EAB5" w14:textId="77777777" w:rsidTr="00875C26">
        <w:tc>
          <w:tcPr>
            <w:tcW w:w="2386" w:type="pct"/>
          </w:tcPr>
          <w:p w14:paraId="46B45233" w14:textId="77777777" w:rsidR="00455D9F" w:rsidRPr="00A94074" w:rsidRDefault="00455D9F" w:rsidP="00875C26">
            <w:pPr>
              <w:suppressAutoHyphens/>
              <w:ind w:firstLine="567"/>
              <w:rPr>
                <w:color w:val="000000"/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Эксперт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</w:p>
          <w:p w14:paraId="0EC244A0" w14:textId="77777777" w:rsidR="00455D9F" w:rsidRPr="00A94074" w:rsidRDefault="00455D9F" w:rsidP="00875C26">
            <w:pPr>
              <w:suppressAutoHyphens/>
              <w:ind w:left="567"/>
              <w:rPr>
                <w:sz w:val="24"/>
                <w:lang w:val="en-US"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ТОО</w:t>
            </w:r>
            <w:r w:rsidRPr="00A94074">
              <w:rPr>
                <w:color w:val="000000"/>
                <w:sz w:val="24"/>
                <w:lang w:val="en-US" w:eastAsia="en-US"/>
              </w:rPr>
              <w:t xml:space="preserve"> </w:t>
            </w:r>
            <w:r w:rsidRPr="00A94074">
              <w:rPr>
                <w:sz w:val="24"/>
                <w:lang w:val="en-US"/>
              </w:rPr>
              <w:t>«</w:t>
            </w:r>
            <w:r>
              <w:rPr>
                <w:sz w:val="24"/>
                <w:lang w:val="en-US"/>
              </w:rPr>
              <w:t>NavyCo</w:t>
            </w:r>
            <w:r w:rsidRPr="00A94074">
              <w:rPr>
                <w:sz w:val="24"/>
                <w:lang w:val="en-US"/>
              </w:rPr>
              <w:t>»</w:t>
            </w:r>
          </w:p>
          <w:p w14:paraId="4DCF5649" w14:textId="77777777" w:rsidR="00455D9F" w:rsidRPr="00A94074" w:rsidRDefault="00455D9F" w:rsidP="00875C26">
            <w:pPr>
              <w:suppressAutoHyphens/>
              <w:ind w:firstLine="567"/>
              <w:rPr>
                <w:sz w:val="24"/>
                <w:lang w:val="en-US" w:eastAsia="en-US"/>
              </w:rPr>
            </w:pPr>
          </w:p>
        </w:tc>
        <w:tc>
          <w:tcPr>
            <w:tcW w:w="1625" w:type="pct"/>
          </w:tcPr>
          <w:p w14:paraId="262E1626" w14:textId="77777777" w:rsidR="00455D9F" w:rsidRPr="00A94074" w:rsidRDefault="00455D9F" w:rsidP="00875C26">
            <w:pPr>
              <w:suppressAutoHyphens/>
              <w:rPr>
                <w:sz w:val="24"/>
                <w:lang w:val="en-US" w:eastAsia="en-US"/>
              </w:rPr>
            </w:pPr>
          </w:p>
        </w:tc>
        <w:tc>
          <w:tcPr>
            <w:tcW w:w="989" w:type="pct"/>
          </w:tcPr>
          <w:p w14:paraId="51146B4C" w14:textId="77777777" w:rsidR="00455D9F" w:rsidRPr="00A94074" w:rsidRDefault="00455D9F" w:rsidP="00875C26">
            <w:pPr>
              <w:suppressAutoHyphens/>
              <w:rPr>
                <w:color w:val="000000"/>
                <w:sz w:val="24"/>
                <w:lang w:val="en-US" w:eastAsia="en-US"/>
              </w:rPr>
            </w:pPr>
          </w:p>
          <w:p w14:paraId="176524FE" w14:textId="77777777" w:rsidR="00455D9F" w:rsidRPr="00F46D6E" w:rsidRDefault="00455D9F" w:rsidP="00875C26">
            <w:pPr>
              <w:suppressAutoHyphens/>
              <w:jc w:val="right"/>
              <w:rPr>
                <w:sz w:val="24"/>
                <w:lang w:eastAsia="en-US"/>
              </w:rPr>
            </w:pPr>
            <w:r w:rsidRPr="00A94074">
              <w:rPr>
                <w:color w:val="000000"/>
                <w:sz w:val="24"/>
                <w:lang w:eastAsia="en-US"/>
              </w:rPr>
              <w:t>А</w:t>
            </w:r>
            <w:r>
              <w:rPr>
                <w:color w:val="000000"/>
                <w:sz w:val="24"/>
                <w:lang w:eastAsia="en-US"/>
              </w:rPr>
              <w:t>.</w:t>
            </w:r>
            <w:r w:rsidRPr="00CA2132">
              <w:rPr>
                <w:color w:val="000000"/>
                <w:sz w:val="24"/>
                <w:lang w:val="en-US" w:eastAsia="en-US"/>
              </w:rPr>
              <w:t xml:space="preserve"> </w:t>
            </w:r>
            <w:r>
              <w:rPr>
                <w:color w:val="000000"/>
                <w:sz w:val="24"/>
                <w:lang w:eastAsia="en-US"/>
              </w:rPr>
              <w:t>Ибраева</w:t>
            </w:r>
          </w:p>
        </w:tc>
      </w:tr>
    </w:tbl>
    <w:bookmarkEnd w:id="43"/>
    <w:p w14:paraId="02A99872" w14:textId="77777777" w:rsidR="00D345F6" w:rsidRDefault="00D344FA" w:rsidP="00264E03">
      <w:pPr>
        <w:shd w:val="clear" w:color="auto" w:fill="FFFFFF"/>
        <w:ind w:left="2160" w:firstLine="567"/>
        <w:rPr>
          <w:color w:val="000000"/>
          <w:spacing w:val="-6"/>
          <w:sz w:val="16"/>
          <w:szCs w:val="16"/>
        </w:rPr>
      </w:pPr>
      <w:r w:rsidRPr="0015668E">
        <w:rPr>
          <w:color w:val="000000"/>
          <w:spacing w:val="-6"/>
          <w:sz w:val="16"/>
          <w:szCs w:val="16"/>
        </w:rPr>
        <w:t xml:space="preserve">    </w:t>
      </w:r>
    </w:p>
    <w:p w14:paraId="3F4A0516" w14:textId="77777777" w:rsidR="000E6BCF" w:rsidRPr="006E219F" w:rsidRDefault="000E6BCF" w:rsidP="00264E03">
      <w:pPr>
        <w:shd w:val="clear" w:color="auto" w:fill="FFFFFF"/>
        <w:ind w:left="2160" w:firstLine="567"/>
      </w:pPr>
    </w:p>
    <w:sectPr w:rsidR="000E6BCF" w:rsidRPr="006E219F" w:rsidSect="00194E8E">
      <w:headerReference w:type="even" r:id="rId17"/>
      <w:type w:val="nextColumn"/>
      <w:pgSz w:w="11906" w:h="16838" w:code="9"/>
      <w:pgMar w:top="1418" w:right="1418" w:bottom="1418" w:left="1134" w:header="1022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0760" w14:textId="77777777" w:rsidR="009C5018" w:rsidRDefault="009C5018">
      <w:r>
        <w:separator/>
      </w:r>
    </w:p>
    <w:p w14:paraId="6E90931D" w14:textId="77777777" w:rsidR="009C5018" w:rsidRDefault="009C5018"/>
  </w:endnote>
  <w:endnote w:type="continuationSeparator" w:id="0">
    <w:p w14:paraId="38661750" w14:textId="77777777" w:rsidR="009C5018" w:rsidRDefault="009C5018">
      <w:r>
        <w:continuationSeparator/>
      </w:r>
    </w:p>
    <w:p w14:paraId="3F992BD5" w14:textId="77777777" w:rsidR="009C5018" w:rsidRDefault="009C5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EC2F8" w14:textId="77777777" w:rsidR="005263A3" w:rsidRPr="00205DDC" w:rsidRDefault="005263A3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>
      <w:rPr>
        <w:noProof/>
        <w:sz w:val="24"/>
      </w:rPr>
      <w:t>4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B574" w14:textId="77777777" w:rsidR="005263A3" w:rsidRPr="00235499" w:rsidRDefault="005263A3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3</w:t>
    </w:r>
    <w:r w:rsidRPr="00235499">
      <w:rPr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B8B2" w14:textId="77777777" w:rsidR="005263A3" w:rsidRDefault="005263A3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5FFC9" w14:textId="77777777" w:rsidR="009C5018" w:rsidRDefault="009C5018">
      <w:r>
        <w:separator/>
      </w:r>
    </w:p>
    <w:p w14:paraId="1032A048" w14:textId="77777777" w:rsidR="009C5018" w:rsidRDefault="009C5018"/>
  </w:footnote>
  <w:footnote w:type="continuationSeparator" w:id="0">
    <w:p w14:paraId="6A00C028" w14:textId="77777777" w:rsidR="009C5018" w:rsidRDefault="009C5018">
      <w:r>
        <w:continuationSeparator/>
      </w:r>
    </w:p>
    <w:p w14:paraId="39D8A2DD" w14:textId="77777777" w:rsidR="009C5018" w:rsidRDefault="009C5018"/>
  </w:footnote>
  <w:footnote w:id="1">
    <w:p w14:paraId="4DEE7D3E" w14:textId="0F47F025" w:rsidR="003570B0" w:rsidRDefault="003570B0" w:rsidP="002A5E1B">
      <w:pPr>
        <w:pStyle w:val="a7"/>
        <w:numPr>
          <w:ilvl w:val="0"/>
          <w:numId w:val="7"/>
        </w:numPr>
      </w:pPr>
      <w:r>
        <w:t>Действует только для датированной ссылки.</w:t>
      </w:r>
    </w:p>
    <w:p w14:paraId="5808873D" w14:textId="77777777" w:rsidR="002A5E1B" w:rsidRPr="00B14E12" w:rsidRDefault="002A5E1B" w:rsidP="002A5E1B">
      <w:pPr>
        <w:ind w:firstLine="567"/>
        <w:rPr>
          <w:bCs/>
          <w:sz w:val="24"/>
        </w:rPr>
      </w:pPr>
      <w:r w:rsidRPr="00B14E12">
        <w:rPr>
          <w:bCs/>
          <w:i/>
          <w:sz w:val="24"/>
        </w:rPr>
        <w:t>Проект</w:t>
      </w:r>
      <w:r w:rsidRPr="00A948A5">
        <w:rPr>
          <w:bCs/>
          <w:i/>
          <w:sz w:val="24"/>
        </w:rPr>
        <w:t xml:space="preserve">, </w:t>
      </w:r>
      <w:r w:rsidRPr="00B14E12">
        <w:rPr>
          <w:bCs/>
          <w:i/>
          <w:sz w:val="24"/>
        </w:rPr>
        <w:t>редакция 1</w:t>
      </w:r>
    </w:p>
    <w:p w14:paraId="42503DD1" w14:textId="77777777" w:rsidR="002A5E1B" w:rsidRDefault="002A5E1B" w:rsidP="002A5E1B">
      <w:pPr>
        <w:pStyle w:val="a7"/>
        <w:ind w:left="927"/>
      </w:pPr>
    </w:p>
  </w:footnote>
  <w:footnote w:id="2">
    <w:p w14:paraId="5CAD7116" w14:textId="25E061CE" w:rsidR="002A5E1B" w:rsidRDefault="002A5E1B" w:rsidP="002A5E1B">
      <w:pPr>
        <w:pStyle w:val="a7"/>
        <w:ind w:firstLine="567"/>
      </w:pPr>
      <w:r>
        <w:rPr>
          <w:rStyle w:val="a9"/>
        </w:rPr>
        <w:t>2)</w:t>
      </w:r>
      <w:r>
        <w:t xml:space="preserve"> Действует только для датированной ссылки.</w:t>
      </w:r>
    </w:p>
  </w:footnote>
  <w:footnote w:id="3">
    <w:p w14:paraId="1971985C" w14:textId="477DACBB" w:rsidR="002A5E1B" w:rsidRDefault="002A5E1B" w:rsidP="00AD2CBD">
      <w:pPr>
        <w:pStyle w:val="a7"/>
        <w:ind w:firstLine="567"/>
      </w:pPr>
      <w:r>
        <w:rPr>
          <w:rStyle w:val="a9"/>
        </w:rPr>
        <w:t>3)</w:t>
      </w:r>
      <w:r>
        <w:t xml:space="preserve"> Действует взамен </w:t>
      </w:r>
      <w:r w:rsidRPr="00AD2CBD">
        <w:rPr>
          <w:rFonts w:eastAsia="Arial Unicode MS"/>
          <w:color w:val="000000" w:themeColor="text1"/>
        </w:rPr>
        <w:t>ISO 2768-2</w:t>
      </w:r>
      <w:r w:rsidRPr="00AD2CBD">
        <w:rPr>
          <w:color w:val="000000" w:themeColor="text1"/>
        </w:rPr>
        <w:t>:1989</w:t>
      </w:r>
      <w:r>
        <w:rPr>
          <w:color w:val="000000" w:themeColor="text1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5C51A" w14:textId="107AC474" w:rsidR="005263A3" w:rsidRPr="004E5AB6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>
      <w:rPr>
        <w:b/>
        <w:bCs/>
        <w:sz w:val="24"/>
      </w:rPr>
      <w:t xml:space="preserve"> </w:t>
    </w:r>
    <w:r w:rsidR="00FD4EC9" w:rsidRPr="002E604B">
      <w:rPr>
        <w:b/>
        <w:bCs/>
        <w:sz w:val="24"/>
      </w:rPr>
      <w:t>8362-7</w:t>
    </w:r>
  </w:p>
  <w:p w14:paraId="2D674CB0" w14:textId="4E39D1E9" w:rsidR="005263A3" w:rsidRPr="00561030" w:rsidRDefault="005263A3" w:rsidP="00A37300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A070" w14:textId="3B116687" w:rsidR="005263A3" w:rsidRPr="005224CA" w:rsidRDefault="005263A3" w:rsidP="001D7CBB">
    <w:pPr>
      <w:jc w:val="right"/>
      <w:rPr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              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FD4EC9" w:rsidRPr="002E604B">
      <w:rPr>
        <w:b/>
        <w:bCs/>
        <w:sz w:val="24"/>
      </w:rPr>
      <w:t>8362-7</w:t>
    </w:r>
  </w:p>
  <w:p w14:paraId="69C6CB5E" w14:textId="1859494F" w:rsidR="005263A3" w:rsidRPr="00235499" w:rsidRDefault="005263A3" w:rsidP="001D7CBB">
    <w:pPr>
      <w:jc w:val="right"/>
      <w:rPr>
        <w:b/>
        <w:bCs/>
        <w:sz w:val="24"/>
      </w:rPr>
    </w:pPr>
    <w:r>
      <w:rPr>
        <w:i/>
        <w:sz w:val="24"/>
      </w:rPr>
      <w:t xml:space="preserve">                                                                                                            (проект, редакция </w:t>
    </w:r>
    <w:r w:rsidR="00C16D55">
      <w:rPr>
        <w:i/>
        <w:sz w:val="24"/>
      </w:rPr>
      <w:t>1</w:t>
    </w:r>
    <w:r>
      <w:rPr>
        <w:i/>
        <w:sz w:val="24"/>
      </w:rPr>
      <w:t xml:space="preserve">)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D49A7" w14:textId="77777777" w:rsidR="005263A3" w:rsidRPr="00926D8E" w:rsidRDefault="005263A3" w:rsidP="009E7833">
    <w:pPr>
      <w:pStyle w:val="a5"/>
      <w:jc w:val="right"/>
      <w:rPr>
        <w:sz w:val="24"/>
      </w:rPr>
    </w:pPr>
    <w:r w:rsidRPr="00926D8E">
      <w:rPr>
        <w:sz w:val="24"/>
      </w:rPr>
      <w:t>проект</w:t>
    </w:r>
  </w:p>
  <w:p w14:paraId="58FF8068" w14:textId="77777777" w:rsidR="005263A3" w:rsidRDefault="005263A3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814C" w14:textId="324D27D6" w:rsidR="005263A3" w:rsidRPr="004E5AB6" w:rsidRDefault="005263A3" w:rsidP="0009446B">
    <w:pPr>
      <w:jc w:val="left"/>
      <w:rPr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ISO</w:t>
    </w:r>
    <w:r w:rsidRPr="00A37300">
      <w:rPr>
        <w:b/>
        <w:bCs/>
        <w:sz w:val="24"/>
      </w:rPr>
      <w:t xml:space="preserve"> </w:t>
    </w:r>
    <w:r w:rsidR="00FD4EC9" w:rsidRPr="002E604B">
      <w:rPr>
        <w:b/>
        <w:bCs/>
        <w:sz w:val="24"/>
      </w:rPr>
      <w:t>8362-7</w:t>
    </w:r>
  </w:p>
  <w:p w14:paraId="581C39EB" w14:textId="2717F132" w:rsidR="005263A3" w:rsidRPr="000D1467" w:rsidRDefault="005263A3" w:rsidP="00A37300">
    <w:pPr>
      <w:jc w:val="left"/>
      <w:rPr>
        <w:i/>
        <w:sz w:val="24"/>
      </w:rPr>
    </w:pPr>
    <w:r>
      <w:rPr>
        <w:i/>
        <w:sz w:val="24"/>
      </w:rPr>
      <w:t>(проект, редакция</w:t>
    </w:r>
    <w:r w:rsidRPr="00C36B09">
      <w:rPr>
        <w:i/>
        <w:sz w:val="24"/>
      </w:rPr>
      <w:t xml:space="preserve"> </w:t>
    </w:r>
    <w:r w:rsidR="00C16D55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82946"/>
    <w:multiLevelType w:val="hybridMultilevel"/>
    <w:tmpl w:val="44B8A01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B871FEE"/>
    <w:multiLevelType w:val="hybridMultilevel"/>
    <w:tmpl w:val="2280E2CA"/>
    <w:lvl w:ilvl="0" w:tplc="58CE503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55D35181"/>
    <w:multiLevelType w:val="hybridMultilevel"/>
    <w:tmpl w:val="B4F6B438"/>
    <w:lvl w:ilvl="0" w:tplc="386AB9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A350F"/>
    <w:multiLevelType w:val="multilevel"/>
    <w:tmpl w:val="0AF84FBE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425"/>
        </w:tabs>
        <w:ind w:left="1425" w:hanging="705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6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A85"/>
    <w:rsid w:val="0000151F"/>
    <w:rsid w:val="00001690"/>
    <w:rsid w:val="00002B50"/>
    <w:rsid w:val="00002F0A"/>
    <w:rsid w:val="00004D48"/>
    <w:rsid w:val="00005230"/>
    <w:rsid w:val="00005D96"/>
    <w:rsid w:val="00006C71"/>
    <w:rsid w:val="00007B83"/>
    <w:rsid w:val="00010078"/>
    <w:rsid w:val="00011DDB"/>
    <w:rsid w:val="00011FA1"/>
    <w:rsid w:val="000120F4"/>
    <w:rsid w:val="00013B48"/>
    <w:rsid w:val="00014CC3"/>
    <w:rsid w:val="000150DA"/>
    <w:rsid w:val="0001699D"/>
    <w:rsid w:val="00016A30"/>
    <w:rsid w:val="00024581"/>
    <w:rsid w:val="00024765"/>
    <w:rsid w:val="000260B3"/>
    <w:rsid w:val="00026560"/>
    <w:rsid w:val="0003146A"/>
    <w:rsid w:val="000315C9"/>
    <w:rsid w:val="0003417D"/>
    <w:rsid w:val="0003527D"/>
    <w:rsid w:val="00035A3E"/>
    <w:rsid w:val="00036E17"/>
    <w:rsid w:val="000370E7"/>
    <w:rsid w:val="00037CD6"/>
    <w:rsid w:val="0004026F"/>
    <w:rsid w:val="0004043C"/>
    <w:rsid w:val="0004084E"/>
    <w:rsid w:val="0004160D"/>
    <w:rsid w:val="00042128"/>
    <w:rsid w:val="00042311"/>
    <w:rsid w:val="00042458"/>
    <w:rsid w:val="000426C7"/>
    <w:rsid w:val="00043BCD"/>
    <w:rsid w:val="00043C41"/>
    <w:rsid w:val="000443C4"/>
    <w:rsid w:val="00045450"/>
    <w:rsid w:val="00045B01"/>
    <w:rsid w:val="00045D8B"/>
    <w:rsid w:val="00045F67"/>
    <w:rsid w:val="00047B54"/>
    <w:rsid w:val="00051616"/>
    <w:rsid w:val="00052213"/>
    <w:rsid w:val="00053DAB"/>
    <w:rsid w:val="000555CE"/>
    <w:rsid w:val="00055935"/>
    <w:rsid w:val="00055BEE"/>
    <w:rsid w:val="000568C9"/>
    <w:rsid w:val="000573CD"/>
    <w:rsid w:val="00060F2E"/>
    <w:rsid w:val="0006110A"/>
    <w:rsid w:val="00061BE3"/>
    <w:rsid w:val="000620F8"/>
    <w:rsid w:val="000626EE"/>
    <w:rsid w:val="00062C05"/>
    <w:rsid w:val="00063494"/>
    <w:rsid w:val="00063CED"/>
    <w:rsid w:val="00063E62"/>
    <w:rsid w:val="0006482E"/>
    <w:rsid w:val="00065905"/>
    <w:rsid w:val="00067585"/>
    <w:rsid w:val="00067B11"/>
    <w:rsid w:val="00070EDD"/>
    <w:rsid w:val="0007238B"/>
    <w:rsid w:val="000737BA"/>
    <w:rsid w:val="00074B19"/>
    <w:rsid w:val="00080A9C"/>
    <w:rsid w:val="00081A9B"/>
    <w:rsid w:val="00082B6D"/>
    <w:rsid w:val="00082CBF"/>
    <w:rsid w:val="00082DDC"/>
    <w:rsid w:val="00083976"/>
    <w:rsid w:val="0008711D"/>
    <w:rsid w:val="00087BE9"/>
    <w:rsid w:val="0009115C"/>
    <w:rsid w:val="00091BC6"/>
    <w:rsid w:val="000926B5"/>
    <w:rsid w:val="00094079"/>
    <w:rsid w:val="0009446B"/>
    <w:rsid w:val="00096031"/>
    <w:rsid w:val="00096142"/>
    <w:rsid w:val="00096E4A"/>
    <w:rsid w:val="00097956"/>
    <w:rsid w:val="00097B5E"/>
    <w:rsid w:val="00097F14"/>
    <w:rsid w:val="000A06DE"/>
    <w:rsid w:val="000A0F7F"/>
    <w:rsid w:val="000A1543"/>
    <w:rsid w:val="000A15CA"/>
    <w:rsid w:val="000A19F6"/>
    <w:rsid w:val="000A20EC"/>
    <w:rsid w:val="000A2685"/>
    <w:rsid w:val="000A2F8F"/>
    <w:rsid w:val="000A74AE"/>
    <w:rsid w:val="000B00DF"/>
    <w:rsid w:val="000B16FC"/>
    <w:rsid w:val="000B203A"/>
    <w:rsid w:val="000B2CB1"/>
    <w:rsid w:val="000B3D2D"/>
    <w:rsid w:val="000B4914"/>
    <w:rsid w:val="000B49BA"/>
    <w:rsid w:val="000B4BAB"/>
    <w:rsid w:val="000B5B5C"/>
    <w:rsid w:val="000B6E68"/>
    <w:rsid w:val="000B72BC"/>
    <w:rsid w:val="000C1185"/>
    <w:rsid w:val="000C154F"/>
    <w:rsid w:val="000C17EE"/>
    <w:rsid w:val="000C1C4A"/>
    <w:rsid w:val="000C2C87"/>
    <w:rsid w:val="000C4BE5"/>
    <w:rsid w:val="000C5C19"/>
    <w:rsid w:val="000C605D"/>
    <w:rsid w:val="000C7532"/>
    <w:rsid w:val="000D0913"/>
    <w:rsid w:val="000D133A"/>
    <w:rsid w:val="000D1467"/>
    <w:rsid w:val="000D1B3D"/>
    <w:rsid w:val="000D1BC0"/>
    <w:rsid w:val="000D3A4A"/>
    <w:rsid w:val="000D44EB"/>
    <w:rsid w:val="000D4764"/>
    <w:rsid w:val="000D4882"/>
    <w:rsid w:val="000D6310"/>
    <w:rsid w:val="000D69C4"/>
    <w:rsid w:val="000E0C49"/>
    <w:rsid w:val="000E13EA"/>
    <w:rsid w:val="000E169D"/>
    <w:rsid w:val="000E16FE"/>
    <w:rsid w:val="000E2370"/>
    <w:rsid w:val="000E2432"/>
    <w:rsid w:val="000E258A"/>
    <w:rsid w:val="000E2B7B"/>
    <w:rsid w:val="000E5C9A"/>
    <w:rsid w:val="000E629F"/>
    <w:rsid w:val="000E6AA6"/>
    <w:rsid w:val="000E6BCF"/>
    <w:rsid w:val="000E6C1C"/>
    <w:rsid w:val="000E725A"/>
    <w:rsid w:val="000E7BBF"/>
    <w:rsid w:val="000F0D82"/>
    <w:rsid w:val="000F17FA"/>
    <w:rsid w:val="000F1A91"/>
    <w:rsid w:val="000F3167"/>
    <w:rsid w:val="000F3E89"/>
    <w:rsid w:val="000F47CC"/>
    <w:rsid w:val="000F768E"/>
    <w:rsid w:val="000F7808"/>
    <w:rsid w:val="001003F7"/>
    <w:rsid w:val="00100E95"/>
    <w:rsid w:val="00101B6C"/>
    <w:rsid w:val="0010410A"/>
    <w:rsid w:val="001042FF"/>
    <w:rsid w:val="001047DF"/>
    <w:rsid w:val="00105FD4"/>
    <w:rsid w:val="0010742A"/>
    <w:rsid w:val="00107571"/>
    <w:rsid w:val="00107827"/>
    <w:rsid w:val="00107A7E"/>
    <w:rsid w:val="00107C25"/>
    <w:rsid w:val="001103B8"/>
    <w:rsid w:val="00110C7C"/>
    <w:rsid w:val="00111350"/>
    <w:rsid w:val="00111A51"/>
    <w:rsid w:val="00112905"/>
    <w:rsid w:val="00115748"/>
    <w:rsid w:val="001166C2"/>
    <w:rsid w:val="00116907"/>
    <w:rsid w:val="00117E5D"/>
    <w:rsid w:val="0012108C"/>
    <w:rsid w:val="00121BA9"/>
    <w:rsid w:val="00121EED"/>
    <w:rsid w:val="001225E1"/>
    <w:rsid w:val="0012328D"/>
    <w:rsid w:val="0012343F"/>
    <w:rsid w:val="00124E47"/>
    <w:rsid w:val="001261FC"/>
    <w:rsid w:val="0012661C"/>
    <w:rsid w:val="00126A15"/>
    <w:rsid w:val="001273C1"/>
    <w:rsid w:val="001275EB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62DF"/>
    <w:rsid w:val="00136BC5"/>
    <w:rsid w:val="00136D9F"/>
    <w:rsid w:val="00137BCB"/>
    <w:rsid w:val="001402D6"/>
    <w:rsid w:val="001409A8"/>
    <w:rsid w:val="001417DA"/>
    <w:rsid w:val="001419DD"/>
    <w:rsid w:val="00142B6E"/>
    <w:rsid w:val="00144152"/>
    <w:rsid w:val="001441A6"/>
    <w:rsid w:val="001441D1"/>
    <w:rsid w:val="00144473"/>
    <w:rsid w:val="0014732A"/>
    <w:rsid w:val="00147B2D"/>
    <w:rsid w:val="00151B3A"/>
    <w:rsid w:val="001521B3"/>
    <w:rsid w:val="00153DB6"/>
    <w:rsid w:val="00154753"/>
    <w:rsid w:val="001561F8"/>
    <w:rsid w:val="00157A33"/>
    <w:rsid w:val="00161B5F"/>
    <w:rsid w:val="001625F2"/>
    <w:rsid w:val="00162B5E"/>
    <w:rsid w:val="00163DD4"/>
    <w:rsid w:val="0016642F"/>
    <w:rsid w:val="001666C3"/>
    <w:rsid w:val="00166724"/>
    <w:rsid w:val="0016731F"/>
    <w:rsid w:val="00167470"/>
    <w:rsid w:val="001674EE"/>
    <w:rsid w:val="001677C9"/>
    <w:rsid w:val="00167F66"/>
    <w:rsid w:val="001700CA"/>
    <w:rsid w:val="00171186"/>
    <w:rsid w:val="00171AF8"/>
    <w:rsid w:val="0017358A"/>
    <w:rsid w:val="001735DA"/>
    <w:rsid w:val="001744EF"/>
    <w:rsid w:val="001750A4"/>
    <w:rsid w:val="0017543C"/>
    <w:rsid w:val="00175BFC"/>
    <w:rsid w:val="00175F88"/>
    <w:rsid w:val="001767A1"/>
    <w:rsid w:val="00177A6C"/>
    <w:rsid w:val="001803A9"/>
    <w:rsid w:val="00180B00"/>
    <w:rsid w:val="001815E7"/>
    <w:rsid w:val="00182047"/>
    <w:rsid w:val="00182D36"/>
    <w:rsid w:val="00182E9E"/>
    <w:rsid w:val="001859A8"/>
    <w:rsid w:val="00185FCC"/>
    <w:rsid w:val="001860B4"/>
    <w:rsid w:val="00186BD6"/>
    <w:rsid w:val="00190D2A"/>
    <w:rsid w:val="00191432"/>
    <w:rsid w:val="00192C59"/>
    <w:rsid w:val="001936BA"/>
    <w:rsid w:val="00194639"/>
    <w:rsid w:val="00194E8E"/>
    <w:rsid w:val="001965D3"/>
    <w:rsid w:val="00196CCD"/>
    <w:rsid w:val="00196EE1"/>
    <w:rsid w:val="001A01B1"/>
    <w:rsid w:val="001A2257"/>
    <w:rsid w:val="001A3832"/>
    <w:rsid w:val="001A46F5"/>
    <w:rsid w:val="001A4E71"/>
    <w:rsid w:val="001A52E7"/>
    <w:rsid w:val="001A6011"/>
    <w:rsid w:val="001A62AD"/>
    <w:rsid w:val="001A69C0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1CA"/>
    <w:rsid w:val="001B5BFD"/>
    <w:rsid w:val="001B5F9E"/>
    <w:rsid w:val="001B76E2"/>
    <w:rsid w:val="001B7857"/>
    <w:rsid w:val="001B78A1"/>
    <w:rsid w:val="001B7D73"/>
    <w:rsid w:val="001C2401"/>
    <w:rsid w:val="001C2F0D"/>
    <w:rsid w:val="001C465F"/>
    <w:rsid w:val="001C6370"/>
    <w:rsid w:val="001C66A5"/>
    <w:rsid w:val="001C754F"/>
    <w:rsid w:val="001D0443"/>
    <w:rsid w:val="001D06D1"/>
    <w:rsid w:val="001D14F0"/>
    <w:rsid w:val="001D238D"/>
    <w:rsid w:val="001D3085"/>
    <w:rsid w:val="001D38BF"/>
    <w:rsid w:val="001D4546"/>
    <w:rsid w:val="001D55FC"/>
    <w:rsid w:val="001D61BA"/>
    <w:rsid w:val="001D6631"/>
    <w:rsid w:val="001D6E49"/>
    <w:rsid w:val="001D7CBB"/>
    <w:rsid w:val="001D7DDF"/>
    <w:rsid w:val="001E0FCD"/>
    <w:rsid w:val="001E2929"/>
    <w:rsid w:val="001E29DF"/>
    <w:rsid w:val="001E563A"/>
    <w:rsid w:val="001E7159"/>
    <w:rsid w:val="001E7F0C"/>
    <w:rsid w:val="001F07D3"/>
    <w:rsid w:val="001F1331"/>
    <w:rsid w:val="001F1554"/>
    <w:rsid w:val="001F1CF1"/>
    <w:rsid w:val="001F1FC4"/>
    <w:rsid w:val="001F28AE"/>
    <w:rsid w:val="001F40FB"/>
    <w:rsid w:val="001F5251"/>
    <w:rsid w:val="001F545B"/>
    <w:rsid w:val="001F5E85"/>
    <w:rsid w:val="002003A5"/>
    <w:rsid w:val="002003B7"/>
    <w:rsid w:val="00200401"/>
    <w:rsid w:val="00200E72"/>
    <w:rsid w:val="0020112A"/>
    <w:rsid w:val="00202572"/>
    <w:rsid w:val="00202AD4"/>
    <w:rsid w:val="0020405C"/>
    <w:rsid w:val="00204191"/>
    <w:rsid w:val="00205DDC"/>
    <w:rsid w:val="00206024"/>
    <w:rsid w:val="0020620B"/>
    <w:rsid w:val="0021017C"/>
    <w:rsid w:val="00211936"/>
    <w:rsid w:val="00211991"/>
    <w:rsid w:val="00212048"/>
    <w:rsid w:val="002122C0"/>
    <w:rsid w:val="00213ABC"/>
    <w:rsid w:val="00216ACA"/>
    <w:rsid w:val="00216B14"/>
    <w:rsid w:val="00217669"/>
    <w:rsid w:val="002178E1"/>
    <w:rsid w:val="0022196A"/>
    <w:rsid w:val="00221ECA"/>
    <w:rsid w:val="00222A01"/>
    <w:rsid w:val="00223EC9"/>
    <w:rsid w:val="00225F8D"/>
    <w:rsid w:val="00226611"/>
    <w:rsid w:val="002271E3"/>
    <w:rsid w:val="002310C3"/>
    <w:rsid w:val="00231981"/>
    <w:rsid w:val="00232DFB"/>
    <w:rsid w:val="0023431C"/>
    <w:rsid w:val="00235499"/>
    <w:rsid w:val="0023563F"/>
    <w:rsid w:val="00235A45"/>
    <w:rsid w:val="0023691E"/>
    <w:rsid w:val="002403AA"/>
    <w:rsid w:val="00241531"/>
    <w:rsid w:val="002427C9"/>
    <w:rsid w:val="002429EF"/>
    <w:rsid w:val="00244B07"/>
    <w:rsid w:val="00246544"/>
    <w:rsid w:val="00247906"/>
    <w:rsid w:val="00250E0D"/>
    <w:rsid w:val="00251110"/>
    <w:rsid w:val="0025334C"/>
    <w:rsid w:val="00254047"/>
    <w:rsid w:val="0025541A"/>
    <w:rsid w:val="00255819"/>
    <w:rsid w:val="0025595A"/>
    <w:rsid w:val="00255AB3"/>
    <w:rsid w:val="00255DBE"/>
    <w:rsid w:val="00260166"/>
    <w:rsid w:val="00261AF1"/>
    <w:rsid w:val="00261BF8"/>
    <w:rsid w:val="00263F7E"/>
    <w:rsid w:val="00264E03"/>
    <w:rsid w:val="002654C6"/>
    <w:rsid w:val="00265BE7"/>
    <w:rsid w:val="00265C42"/>
    <w:rsid w:val="00265EC8"/>
    <w:rsid w:val="002662DE"/>
    <w:rsid w:val="0026668B"/>
    <w:rsid w:val="00266D64"/>
    <w:rsid w:val="002674DF"/>
    <w:rsid w:val="00271263"/>
    <w:rsid w:val="002715ED"/>
    <w:rsid w:val="00272D05"/>
    <w:rsid w:val="0027301A"/>
    <w:rsid w:val="00273ED7"/>
    <w:rsid w:val="0027467E"/>
    <w:rsid w:val="00275C78"/>
    <w:rsid w:val="00276097"/>
    <w:rsid w:val="0027609D"/>
    <w:rsid w:val="002763E8"/>
    <w:rsid w:val="00276B3F"/>
    <w:rsid w:val="002819EE"/>
    <w:rsid w:val="00281BE3"/>
    <w:rsid w:val="00281C78"/>
    <w:rsid w:val="002838D4"/>
    <w:rsid w:val="00284BB2"/>
    <w:rsid w:val="00284C21"/>
    <w:rsid w:val="0028546A"/>
    <w:rsid w:val="002864F5"/>
    <w:rsid w:val="002868EB"/>
    <w:rsid w:val="0029258E"/>
    <w:rsid w:val="00292C71"/>
    <w:rsid w:val="00292EE4"/>
    <w:rsid w:val="00293EE2"/>
    <w:rsid w:val="002949E8"/>
    <w:rsid w:val="002952D1"/>
    <w:rsid w:val="00295605"/>
    <w:rsid w:val="00295C72"/>
    <w:rsid w:val="002964A5"/>
    <w:rsid w:val="00296BA3"/>
    <w:rsid w:val="002A0E61"/>
    <w:rsid w:val="002A271B"/>
    <w:rsid w:val="002A2B2F"/>
    <w:rsid w:val="002A4CEC"/>
    <w:rsid w:val="002A4F76"/>
    <w:rsid w:val="002A5E1B"/>
    <w:rsid w:val="002B010A"/>
    <w:rsid w:val="002B063B"/>
    <w:rsid w:val="002B0EA4"/>
    <w:rsid w:val="002B1892"/>
    <w:rsid w:val="002B3298"/>
    <w:rsid w:val="002B33FB"/>
    <w:rsid w:val="002B3C1D"/>
    <w:rsid w:val="002B4B05"/>
    <w:rsid w:val="002B4D7D"/>
    <w:rsid w:val="002B4F49"/>
    <w:rsid w:val="002B5491"/>
    <w:rsid w:val="002B55BF"/>
    <w:rsid w:val="002B5CE5"/>
    <w:rsid w:val="002B5D97"/>
    <w:rsid w:val="002B6CC7"/>
    <w:rsid w:val="002C0CB2"/>
    <w:rsid w:val="002C1073"/>
    <w:rsid w:val="002C1E3C"/>
    <w:rsid w:val="002C22B7"/>
    <w:rsid w:val="002C22F4"/>
    <w:rsid w:val="002C30D3"/>
    <w:rsid w:val="002C3E7C"/>
    <w:rsid w:val="002C409A"/>
    <w:rsid w:val="002C45AF"/>
    <w:rsid w:val="002C5139"/>
    <w:rsid w:val="002C56B7"/>
    <w:rsid w:val="002D15B3"/>
    <w:rsid w:val="002D1E5D"/>
    <w:rsid w:val="002D2BFA"/>
    <w:rsid w:val="002D39C0"/>
    <w:rsid w:val="002D46BD"/>
    <w:rsid w:val="002D509A"/>
    <w:rsid w:val="002D6043"/>
    <w:rsid w:val="002D60F7"/>
    <w:rsid w:val="002D632A"/>
    <w:rsid w:val="002D67E5"/>
    <w:rsid w:val="002D683D"/>
    <w:rsid w:val="002D7000"/>
    <w:rsid w:val="002D7B27"/>
    <w:rsid w:val="002D7E6A"/>
    <w:rsid w:val="002E02A2"/>
    <w:rsid w:val="002E09EF"/>
    <w:rsid w:val="002E2BD1"/>
    <w:rsid w:val="002E3BF9"/>
    <w:rsid w:val="002E5178"/>
    <w:rsid w:val="002E5CB4"/>
    <w:rsid w:val="002E5E3C"/>
    <w:rsid w:val="002E604B"/>
    <w:rsid w:val="002E73BB"/>
    <w:rsid w:val="002F0C39"/>
    <w:rsid w:val="002F1AD2"/>
    <w:rsid w:val="002F1E49"/>
    <w:rsid w:val="002F26AF"/>
    <w:rsid w:val="002F2F01"/>
    <w:rsid w:val="002F30E6"/>
    <w:rsid w:val="002F34F8"/>
    <w:rsid w:val="002F350D"/>
    <w:rsid w:val="002F433A"/>
    <w:rsid w:val="002F51B9"/>
    <w:rsid w:val="002F5FA4"/>
    <w:rsid w:val="002F6DF9"/>
    <w:rsid w:val="002F6F5F"/>
    <w:rsid w:val="002F7141"/>
    <w:rsid w:val="002F7D1A"/>
    <w:rsid w:val="003010C0"/>
    <w:rsid w:val="00301E68"/>
    <w:rsid w:val="003029DD"/>
    <w:rsid w:val="00303B60"/>
    <w:rsid w:val="0030663E"/>
    <w:rsid w:val="00307EED"/>
    <w:rsid w:val="00310310"/>
    <w:rsid w:val="00311A0C"/>
    <w:rsid w:val="00313867"/>
    <w:rsid w:val="003139B2"/>
    <w:rsid w:val="00313A42"/>
    <w:rsid w:val="00313A5E"/>
    <w:rsid w:val="00314A6B"/>
    <w:rsid w:val="00314B32"/>
    <w:rsid w:val="00315E11"/>
    <w:rsid w:val="00316840"/>
    <w:rsid w:val="00316B16"/>
    <w:rsid w:val="00320777"/>
    <w:rsid w:val="003215A4"/>
    <w:rsid w:val="00321D29"/>
    <w:rsid w:val="003252AD"/>
    <w:rsid w:val="003256A2"/>
    <w:rsid w:val="0032599E"/>
    <w:rsid w:val="00330546"/>
    <w:rsid w:val="00330FD6"/>
    <w:rsid w:val="00331FB1"/>
    <w:rsid w:val="003323D1"/>
    <w:rsid w:val="003341A1"/>
    <w:rsid w:val="00334429"/>
    <w:rsid w:val="003349D7"/>
    <w:rsid w:val="00334C5C"/>
    <w:rsid w:val="0033579D"/>
    <w:rsid w:val="00337DBA"/>
    <w:rsid w:val="003400F7"/>
    <w:rsid w:val="003409F1"/>
    <w:rsid w:val="00342E7E"/>
    <w:rsid w:val="003435B2"/>
    <w:rsid w:val="00343D48"/>
    <w:rsid w:val="003443AD"/>
    <w:rsid w:val="003447BA"/>
    <w:rsid w:val="00344DE6"/>
    <w:rsid w:val="00345597"/>
    <w:rsid w:val="003462A2"/>
    <w:rsid w:val="00346A2A"/>
    <w:rsid w:val="00346F42"/>
    <w:rsid w:val="003470B2"/>
    <w:rsid w:val="00347700"/>
    <w:rsid w:val="00347892"/>
    <w:rsid w:val="00347B9C"/>
    <w:rsid w:val="00347BF7"/>
    <w:rsid w:val="00347F7E"/>
    <w:rsid w:val="00350882"/>
    <w:rsid w:val="00351162"/>
    <w:rsid w:val="0035159C"/>
    <w:rsid w:val="00351633"/>
    <w:rsid w:val="00351D68"/>
    <w:rsid w:val="0035441A"/>
    <w:rsid w:val="00354574"/>
    <w:rsid w:val="003554C4"/>
    <w:rsid w:val="00355A3C"/>
    <w:rsid w:val="00356C72"/>
    <w:rsid w:val="003570B0"/>
    <w:rsid w:val="00357C30"/>
    <w:rsid w:val="003604B3"/>
    <w:rsid w:val="003606C2"/>
    <w:rsid w:val="00360CAC"/>
    <w:rsid w:val="0036129D"/>
    <w:rsid w:val="00362127"/>
    <w:rsid w:val="00362775"/>
    <w:rsid w:val="00362DB4"/>
    <w:rsid w:val="00362E19"/>
    <w:rsid w:val="00364C36"/>
    <w:rsid w:val="00367B68"/>
    <w:rsid w:val="00370EF5"/>
    <w:rsid w:val="00371E78"/>
    <w:rsid w:val="00371EEC"/>
    <w:rsid w:val="00372036"/>
    <w:rsid w:val="003724AA"/>
    <w:rsid w:val="003733BA"/>
    <w:rsid w:val="003742D0"/>
    <w:rsid w:val="0037438A"/>
    <w:rsid w:val="00375180"/>
    <w:rsid w:val="00375707"/>
    <w:rsid w:val="00376111"/>
    <w:rsid w:val="00376A6A"/>
    <w:rsid w:val="0038006B"/>
    <w:rsid w:val="003809F0"/>
    <w:rsid w:val="0038180E"/>
    <w:rsid w:val="003818C0"/>
    <w:rsid w:val="0038209A"/>
    <w:rsid w:val="003834DA"/>
    <w:rsid w:val="00383B33"/>
    <w:rsid w:val="00383E72"/>
    <w:rsid w:val="003855EC"/>
    <w:rsid w:val="003857AC"/>
    <w:rsid w:val="003858BC"/>
    <w:rsid w:val="00385C0B"/>
    <w:rsid w:val="00385DB8"/>
    <w:rsid w:val="00386176"/>
    <w:rsid w:val="00387301"/>
    <w:rsid w:val="00387DEF"/>
    <w:rsid w:val="00391A62"/>
    <w:rsid w:val="0039239D"/>
    <w:rsid w:val="0039357D"/>
    <w:rsid w:val="0039384F"/>
    <w:rsid w:val="00393D29"/>
    <w:rsid w:val="00393E4C"/>
    <w:rsid w:val="003940DD"/>
    <w:rsid w:val="00395864"/>
    <w:rsid w:val="00396952"/>
    <w:rsid w:val="00396A4E"/>
    <w:rsid w:val="00396F8B"/>
    <w:rsid w:val="00397970"/>
    <w:rsid w:val="00397AF8"/>
    <w:rsid w:val="00397E69"/>
    <w:rsid w:val="003A0B14"/>
    <w:rsid w:val="003A111E"/>
    <w:rsid w:val="003A17B7"/>
    <w:rsid w:val="003A18A1"/>
    <w:rsid w:val="003A1A11"/>
    <w:rsid w:val="003A1B86"/>
    <w:rsid w:val="003A1DF6"/>
    <w:rsid w:val="003A1E0F"/>
    <w:rsid w:val="003A1E70"/>
    <w:rsid w:val="003A2081"/>
    <w:rsid w:val="003A2228"/>
    <w:rsid w:val="003A3917"/>
    <w:rsid w:val="003A4C25"/>
    <w:rsid w:val="003A5170"/>
    <w:rsid w:val="003A5C37"/>
    <w:rsid w:val="003A5C72"/>
    <w:rsid w:val="003A6220"/>
    <w:rsid w:val="003A6853"/>
    <w:rsid w:val="003A6C71"/>
    <w:rsid w:val="003A75B3"/>
    <w:rsid w:val="003A7C3A"/>
    <w:rsid w:val="003B03BB"/>
    <w:rsid w:val="003B0773"/>
    <w:rsid w:val="003B45E4"/>
    <w:rsid w:val="003B5F96"/>
    <w:rsid w:val="003B6864"/>
    <w:rsid w:val="003C0A5B"/>
    <w:rsid w:val="003C198D"/>
    <w:rsid w:val="003C25B7"/>
    <w:rsid w:val="003C3872"/>
    <w:rsid w:val="003D063E"/>
    <w:rsid w:val="003D163C"/>
    <w:rsid w:val="003D2A92"/>
    <w:rsid w:val="003D2BEF"/>
    <w:rsid w:val="003D2D80"/>
    <w:rsid w:val="003D35BD"/>
    <w:rsid w:val="003D4842"/>
    <w:rsid w:val="003D5751"/>
    <w:rsid w:val="003D65C3"/>
    <w:rsid w:val="003D6B09"/>
    <w:rsid w:val="003D6DB1"/>
    <w:rsid w:val="003D7A9D"/>
    <w:rsid w:val="003D7F29"/>
    <w:rsid w:val="003E0126"/>
    <w:rsid w:val="003E03D2"/>
    <w:rsid w:val="003E0D64"/>
    <w:rsid w:val="003E1A53"/>
    <w:rsid w:val="003E1E7D"/>
    <w:rsid w:val="003E2473"/>
    <w:rsid w:val="003E3015"/>
    <w:rsid w:val="003E3628"/>
    <w:rsid w:val="003E388D"/>
    <w:rsid w:val="003E4CF5"/>
    <w:rsid w:val="003E4E1E"/>
    <w:rsid w:val="003E52FE"/>
    <w:rsid w:val="003E589F"/>
    <w:rsid w:val="003E7101"/>
    <w:rsid w:val="003E715B"/>
    <w:rsid w:val="003E7882"/>
    <w:rsid w:val="003F04A3"/>
    <w:rsid w:val="003F0A69"/>
    <w:rsid w:val="003F0CF3"/>
    <w:rsid w:val="003F0EBC"/>
    <w:rsid w:val="003F17B1"/>
    <w:rsid w:val="003F375A"/>
    <w:rsid w:val="003F43C2"/>
    <w:rsid w:val="003F54E8"/>
    <w:rsid w:val="003F580F"/>
    <w:rsid w:val="0040108F"/>
    <w:rsid w:val="00401F05"/>
    <w:rsid w:val="0040248C"/>
    <w:rsid w:val="00402870"/>
    <w:rsid w:val="00402A21"/>
    <w:rsid w:val="00403945"/>
    <w:rsid w:val="004040AF"/>
    <w:rsid w:val="0040491E"/>
    <w:rsid w:val="004058AC"/>
    <w:rsid w:val="00405E1C"/>
    <w:rsid w:val="0040623F"/>
    <w:rsid w:val="00411764"/>
    <w:rsid w:val="004119C0"/>
    <w:rsid w:val="0041231C"/>
    <w:rsid w:val="00412BD6"/>
    <w:rsid w:val="0041301D"/>
    <w:rsid w:val="00413AEB"/>
    <w:rsid w:val="004141CF"/>
    <w:rsid w:val="00414AAF"/>
    <w:rsid w:val="004162B4"/>
    <w:rsid w:val="004165B1"/>
    <w:rsid w:val="0041714C"/>
    <w:rsid w:val="00417695"/>
    <w:rsid w:val="00417B40"/>
    <w:rsid w:val="00420541"/>
    <w:rsid w:val="0042197C"/>
    <w:rsid w:val="004221B0"/>
    <w:rsid w:val="00422C83"/>
    <w:rsid w:val="00424E32"/>
    <w:rsid w:val="00424F2E"/>
    <w:rsid w:val="00425051"/>
    <w:rsid w:val="00430D6A"/>
    <w:rsid w:val="00431C64"/>
    <w:rsid w:val="00431C98"/>
    <w:rsid w:val="00431E6D"/>
    <w:rsid w:val="004327B1"/>
    <w:rsid w:val="00432FF6"/>
    <w:rsid w:val="004342B0"/>
    <w:rsid w:val="00435672"/>
    <w:rsid w:val="00435CCD"/>
    <w:rsid w:val="0043609D"/>
    <w:rsid w:val="004367ED"/>
    <w:rsid w:val="00436D8B"/>
    <w:rsid w:val="00437231"/>
    <w:rsid w:val="00437357"/>
    <w:rsid w:val="00437A42"/>
    <w:rsid w:val="00442699"/>
    <w:rsid w:val="00442CF2"/>
    <w:rsid w:val="00443B14"/>
    <w:rsid w:val="0044508D"/>
    <w:rsid w:val="0044588C"/>
    <w:rsid w:val="00446B46"/>
    <w:rsid w:val="004479F7"/>
    <w:rsid w:val="00447A3D"/>
    <w:rsid w:val="00450AFA"/>
    <w:rsid w:val="00450E61"/>
    <w:rsid w:val="00451F4A"/>
    <w:rsid w:val="0045207E"/>
    <w:rsid w:val="0045259B"/>
    <w:rsid w:val="00453FF9"/>
    <w:rsid w:val="0045406A"/>
    <w:rsid w:val="00454199"/>
    <w:rsid w:val="0045492E"/>
    <w:rsid w:val="00454B09"/>
    <w:rsid w:val="00455D9F"/>
    <w:rsid w:val="00456ED1"/>
    <w:rsid w:val="00460330"/>
    <w:rsid w:val="00461308"/>
    <w:rsid w:val="004615D8"/>
    <w:rsid w:val="00461609"/>
    <w:rsid w:val="00461777"/>
    <w:rsid w:val="00462426"/>
    <w:rsid w:val="004628E0"/>
    <w:rsid w:val="004631FC"/>
    <w:rsid w:val="004637E6"/>
    <w:rsid w:val="004649F3"/>
    <w:rsid w:val="004659AB"/>
    <w:rsid w:val="00465CE4"/>
    <w:rsid w:val="004660F8"/>
    <w:rsid w:val="004673A7"/>
    <w:rsid w:val="004673CF"/>
    <w:rsid w:val="0047103B"/>
    <w:rsid w:val="00471542"/>
    <w:rsid w:val="00471552"/>
    <w:rsid w:val="004722FA"/>
    <w:rsid w:val="00473FD9"/>
    <w:rsid w:val="00474A54"/>
    <w:rsid w:val="00475B17"/>
    <w:rsid w:val="00475B29"/>
    <w:rsid w:val="0047639B"/>
    <w:rsid w:val="004778DC"/>
    <w:rsid w:val="00477C87"/>
    <w:rsid w:val="00480F91"/>
    <w:rsid w:val="004811DA"/>
    <w:rsid w:val="004817AB"/>
    <w:rsid w:val="00481CF9"/>
    <w:rsid w:val="00482587"/>
    <w:rsid w:val="00482759"/>
    <w:rsid w:val="0048287A"/>
    <w:rsid w:val="00483360"/>
    <w:rsid w:val="00483ED7"/>
    <w:rsid w:val="00484774"/>
    <w:rsid w:val="00484ADA"/>
    <w:rsid w:val="00484BA0"/>
    <w:rsid w:val="004851CA"/>
    <w:rsid w:val="004851DC"/>
    <w:rsid w:val="00485C76"/>
    <w:rsid w:val="0048634E"/>
    <w:rsid w:val="00487900"/>
    <w:rsid w:val="00490454"/>
    <w:rsid w:val="0049175E"/>
    <w:rsid w:val="0049331C"/>
    <w:rsid w:val="004942BD"/>
    <w:rsid w:val="004943F4"/>
    <w:rsid w:val="00494DB8"/>
    <w:rsid w:val="0049649A"/>
    <w:rsid w:val="0049751D"/>
    <w:rsid w:val="004A071A"/>
    <w:rsid w:val="004A0FE9"/>
    <w:rsid w:val="004A100C"/>
    <w:rsid w:val="004A22CE"/>
    <w:rsid w:val="004A25D3"/>
    <w:rsid w:val="004A25FB"/>
    <w:rsid w:val="004A34CF"/>
    <w:rsid w:val="004A36B9"/>
    <w:rsid w:val="004A424B"/>
    <w:rsid w:val="004A571D"/>
    <w:rsid w:val="004A6C25"/>
    <w:rsid w:val="004A6CC1"/>
    <w:rsid w:val="004A7028"/>
    <w:rsid w:val="004A746E"/>
    <w:rsid w:val="004A760A"/>
    <w:rsid w:val="004B0CEC"/>
    <w:rsid w:val="004B102D"/>
    <w:rsid w:val="004B13DF"/>
    <w:rsid w:val="004B1C3C"/>
    <w:rsid w:val="004B1F43"/>
    <w:rsid w:val="004B26F6"/>
    <w:rsid w:val="004B323D"/>
    <w:rsid w:val="004B3A87"/>
    <w:rsid w:val="004B4688"/>
    <w:rsid w:val="004B483F"/>
    <w:rsid w:val="004C13D1"/>
    <w:rsid w:val="004C1E8E"/>
    <w:rsid w:val="004C3B50"/>
    <w:rsid w:val="004C5F4E"/>
    <w:rsid w:val="004C7557"/>
    <w:rsid w:val="004C75DF"/>
    <w:rsid w:val="004C75FD"/>
    <w:rsid w:val="004C77B4"/>
    <w:rsid w:val="004C796B"/>
    <w:rsid w:val="004C7CC3"/>
    <w:rsid w:val="004C7F7D"/>
    <w:rsid w:val="004D0064"/>
    <w:rsid w:val="004D09C0"/>
    <w:rsid w:val="004D2922"/>
    <w:rsid w:val="004D4143"/>
    <w:rsid w:val="004D5B5E"/>
    <w:rsid w:val="004D5E9B"/>
    <w:rsid w:val="004D69F2"/>
    <w:rsid w:val="004D6D27"/>
    <w:rsid w:val="004D7B8B"/>
    <w:rsid w:val="004D7D39"/>
    <w:rsid w:val="004E027A"/>
    <w:rsid w:val="004E16D2"/>
    <w:rsid w:val="004E1BD4"/>
    <w:rsid w:val="004E31DB"/>
    <w:rsid w:val="004E341C"/>
    <w:rsid w:val="004E55AA"/>
    <w:rsid w:val="004E5AB6"/>
    <w:rsid w:val="004E699C"/>
    <w:rsid w:val="004E6E74"/>
    <w:rsid w:val="004E762E"/>
    <w:rsid w:val="004E786D"/>
    <w:rsid w:val="004F1250"/>
    <w:rsid w:val="004F139A"/>
    <w:rsid w:val="004F16D7"/>
    <w:rsid w:val="004F1F4A"/>
    <w:rsid w:val="004F293F"/>
    <w:rsid w:val="004F294F"/>
    <w:rsid w:val="004F2A36"/>
    <w:rsid w:val="004F2E4E"/>
    <w:rsid w:val="004F4BB0"/>
    <w:rsid w:val="004F4C3B"/>
    <w:rsid w:val="004F5889"/>
    <w:rsid w:val="004F5968"/>
    <w:rsid w:val="004F692E"/>
    <w:rsid w:val="004F6CB9"/>
    <w:rsid w:val="004F6E04"/>
    <w:rsid w:val="004F72E3"/>
    <w:rsid w:val="00500717"/>
    <w:rsid w:val="00500F1D"/>
    <w:rsid w:val="00501F7B"/>
    <w:rsid w:val="00502219"/>
    <w:rsid w:val="00502AC4"/>
    <w:rsid w:val="00502FFF"/>
    <w:rsid w:val="00503E12"/>
    <w:rsid w:val="00504027"/>
    <w:rsid w:val="00504047"/>
    <w:rsid w:val="005047D8"/>
    <w:rsid w:val="00504D6E"/>
    <w:rsid w:val="00505505"/>
    <w:rsid w:val="00505749"/>
    <w:rsid w:val="00506622"/>
    <w:rsid w:val="005070EB"/>
    <w:rsid w:val="00507385"/>
    <w:rsid w:val="00507569"/>
    <w:rsid w:val="0050783A"/>
    <w:rsid w:val="00507B26"/>
    <w:rsid w:val="00507D34"/>
    <w:rsid w:val="005107DE"/>
    <w:rsid w:val="00511B55"/>
    <w:rsid w:val="00512A88"/>
    <w:rsid w:val="005130E0"/>
    <w:rsid w:val="0051347F"/>
    <w:rsid w:val="005136DD"/>
    <w:rsid w:val="005143A2"/>
    <w:rsid w:val="00514C0D"/>
    <w:rsid w:val="00514FC9"/>
    <w:rsid w:val="005153E1"/>
    <w:rsid w:val="00516AC3"/>
    <w:rsid w:val="0051794E"/>
    <w:rsid w:val="00520286"/>
    <w:rsid w:val="005224CA"/>
    <w:rsid w:val="005234B3"/>
    <w:rsid w:val="0052369F"/>
    <w:rsid w:val="00523913"/>
    <w:rsid w:val="005245EC"/>
    <w:rsid w:val="005248F6"/>
    <w:rsid w:val="00525A3B"/>
    <w:rsid w:val="005263A3"/>
    <w:rsid w:val="00527B0D"/>
    <w:rsid w:val="00527FCF"/>
    <w:rsid w:val="00530F20"/>
    <w:rsid w:val="005329A2"/>
    <w:rsid w:val="00532B07"/>
    <w:rsid w:val="00532C48"/>
    <w:rsid w:val="005332BB"/>
    <w:rsid w:val="00533C0F"/>
    <w:rsid w:val="005346C6"/>
    <w:rsid w:val="005349E8"/>
    <w:rsid w:val="0053564B"/>
    <w:rsid w:val="00535E85"/>
    <w:rsid w:val="00536150"/>
    <w:rsid w:val="00536C81"/>
    <w:rsid w:val="00536FB9"/>
    <w:rsid w:val="00537648"/>
    <w:rsid w:val="00541158"/>
    <w:rsid w:val="00541890"/>
    <w:rsid w:val="00541F35"/>
    <w:rsid w:val="00541F49"/>
    <w:rsid w:val="005432A9"/>
    <w:rsid w:val="0054552D"/>
    <w:rsid w:val="005464B2"/>
    <w:rsid w:val="00547043"/>
    <w:rsid w:val="005472DC"/>
    <w:rsid w:val="00550C48"/>
    <w:rsid w:val="00550CC4"/>
    <w:rsid w:val="00551397"/>
    <w:rsid w:val="00551A39"/>
    <w:rsid w:val="00551BF4"/>
    <w:rsid w:val="00551CAF"/>
    <w:rsid w:val="005521E7"/>
    <w:rsid w:val="00552573"/>
    <w:rsid w:val="00553BF4"/>
    <w:rsid w:val="00553EFA"/>
    <w:rsid w:val="00554A99"/>
    <w:rsid w:val="0055670C"/>
    <w:rsid w:val="00557663"/>
    <w:rsid w:val="00560E38"/>
    <w:rsid w:val="00561030"/>
    <w:rsid w:val="00562105"/>
    <w:rsid w:val="005639CD"/>
    <w:rsid w:val="005639DB"/>
    <w:rsid w:val="00563C35"/>
    <w:rsid w:val="00564561"/>
    <w:rsid w:val="00564BC6"/>
    <w:rsid w:val="00564C77"/>
    <w:rsid w:val="00567E55"/>
    <w:rsid w:val="00570A09"/>
    <w:rsid w:val="00572345"/>
    <w:rsid w:val="005729E3"/>
    <w:rsid w:val="00574A5B"/>
    <w:rsid w:val="00574D6E"/>
    <w:rsid w:val="005754A7"/>
    <w:rsid w:val="0057569C"/>
    <w:rsid w:val="005758DD"/>
    <w:rsid w:val="00575DD6"/>
    <w:rsid w:val="00576225"/>
    <w:rsid w:val="005765F0"/>
    <w:rsid w:val="00576845"/>
    <w:rsid w:val="00576D91"/>
    <w:rsid w:val="00577502"/>
    <w:rsid w:val="00577C43"/>
    <w:rsid w:val="00577E0F"/>
    <w:rsid w:val="00577E53"/>
    <w:rsid w:val="005802F6"/>
    <w:rsid w:val="00581503"/>
    <w:rsid w:val="00581A82"/>
    <w:rsid w:val="005821D2"/>
    <w:rsid w:val="005827C9"/>
    <w:rsid w:val="00583012"/>
    <w:rsid w:val="005848F5"/>
    <w:rsid w:val="00584A2B"/>
    <w:rsid w:val="00584BAA"/>
    <w:rsid w:val="005854D0"/>
    <w:rsid w:val="00585BCD"/>
    <w:rsid w:val="00585C7A"/>
    <w:rsid w:val="00585DF8"/>
    <w:rsid w:val="00586ECB"/>
    <w:rsid w:val="00587593"/>
    <w:rsid w:val="0059149C"/>
    <w:rsid w:val="00591B3F"/>
    <w:rsid w:val="00592D4B"/>
    <w:rsid w:val="00592DE0"/>
    <w:rsid w:val="00594254"/>
    <w:rsid w:val="0059476E"/>
    <w:rsid w:val="0059633B"/>
    <w:rsid w:val="005966AC"/>
    <w:rsid w:val="00597645"/>
    <w:rsid w:val="00597911"/>
    <w:rsid w:val="00597EB4"/>
    <w:rsid w:val="005A130A"/>
    <w:rsid w:val="005A1EA6"/>
    <w:rsid w:val="005A1F22"/>
    <w:rsid w:val="005A3B96"/>
    <w:rsid w:val="005A4C52"/>
    <w:rsid w:val="005A519A"/>
    <w:rsid w:val="005A53FC"/>
    <w:rsid w:val="005A641E"/>
    <w:rsid w:val="005A6B8B"/>
    <w:rsid w:val="005A6FB2"/>
    <w:rsid w:val="005B0AA0"/>
    <w:rsid w:val="005B0C9F"/>
    <w:rsid w:val="005B1861"/>
    <w:rsid w:val="005B2BDA"/>
    <w:rsid w:val="005B3F23"/>
    <w:rsid w:val="005B5E91"/>
    <w:rsid w:val="005B60E7"/>
    <w:rsid w:val="005B61A9"/>
    <w:rsid w:val="005C170A"/>
    <w:rsid w:val="005C18AB"/>
    <w:rsid w:val="005C1E02"/>
    <w:rsid w:val="005C258C"/>
    <w:rsid w:val="005C32EF"/>
    <w:rsid w:val="005C3697"/>
    <w:rsid w:val="005C4A50"/>
    <w:rsid w:val="005D029B"/>
    <w:rsid w:val="005D0EA9"/>
    <w:rsid w:val="005D1B11"/>
    <w:rsid w:val="005D1CE6"/>
    <w:rsid w:val="005D2379"/>
    <w:rsid w:val="005D3316"/>
    <w:rsid w:val="005D38A7"/>
    <w:rsid w:val="005D40AD"/>
    <w:rsid w:val="005D4D20"/>
    <w:rsid w:val="005D62AC"/>
    <w:rsid w:val="005D62BC"/>
    <w:rsid w:val="005D663A"/>
    <w:rsid w:val="005D7132"/>
    <w:rsid w:val="005D77CF"/>
    <w:rsid w:val="005D797A"/>
    <w:rsid w:val="005D7A26"/>
    <w:rsid w:val="005E1E99"/>
    <w:rsid w:val="005E1FDC"/>
    <w:rsid w:val="005E2168"/>
    <w:rsid w:val="005E2899"/>
    <w:rsid w:val="005E2DA9"/>
    <w:rsid w:val="005E34EB"/>
    <w:rsid w:val="005E3B99"/>
    <w:rsid w:val="005E5272"/>
    <w:rsid w:val="005E56BF"/>
    <w:rsid w:val="005E5A0B"/>
    <w:rsid w:val="005E6A76"/>
    <w:rsid w:val="005E70C8"/>
    <w:rsid w:val="005E7117"/>
    <w:rsid w:val="005E73BB"/>
    <w:rsid w:val="005E73C0"/>
    <w:rsid w:val="005E7FA8"/>
    <w:rsid w:val="005F1484"/>
    <w:rsid w:val="005F2453"/>
    <w:rsid w:val="005F2DCF"/>
    <w:rsid w:val="005F3221"/>
    <w:rsid w:val="005F39A9"/>
    <w:rsid w:val="005F47DC"/>
    <w:rsid w:val="005F4C9E"/>
    <w:rsid w:val="005F658C"/>
    <w:rsid w:val="005F72F8"/>
    <w:rsid w:val="005F75F8"/>
    <w:rsid w:val="005F76DF"/>
    <w:rsid w:val="00600996"/>
    <w:rsid w:val="00600BF2"/>
    <w:rsid w:val="00601F3B"/>
    <w:rsid w:val="00602674"/>
    <w:rsid w:val="006044EE"/>
    <w:rsid w:val="0060662E"/>
    <w:rsid w:val="00606747"/>
    <w:rsid w:val="00607171"/>
    <w:rsid w:val="00607667"/>
    <w:rsid w:val="00607B10"/>
    <w:rsid w:val="00607FF5"/>
    <w:rsid w:val="006100A9"/>
    <w:rsid w:val="00610A3B"/>
    <w:rsid w:val="00611708"/>
    <w:rsid w:val="00612128"/>
    <w:rsid w:val="00612944"/>
    <w:rsid w:val="006129AB"/>
    <w:rsid w:val="00612FFD"/>
    <w:rsid w:val="006132C8"/>
    <w:rsid w:val="0061354B"/>
    <w:rsid w:val="00614B31"/>
    <w:rsid w:val="00614D1B"/>
    <w:rsid w:val="00615A6E"/>
    <w:rsid w:val="00616673"/>
    <w:rsid w:val="00617410"/>
    <w:rsid w:val="006177A1"/>
    <w:rsid w:val="00617C3C"/>
    <w:rsid w:val="006204DE"/>
    <w:rsid w:val="00620899"/>
    <w:rsid w:val="00620924"/>
    <w:rsid w:val="00622EC5"/>
    <w:rsid w:val="0062478A"/>
    <w:rsid w:val="00624DC9"/>
    <w:rsid w:val="006251B3"/>
    <w:rsid w:val="00625814"/>
    <w:rsid w:val="00625F88"/>
    <w:rsid w:val="00626E6F"/>
    <w:rsid w:val="00627648"/>
    <w:rsid w:val="00627913"/>
    <w:rsid w:val="006319E3"/>
    <w:rsid w:val="0063215A"/>
    <w:rsid w:val="00632CBC"/>
    <w:rsid w:val="00633A41"/>
    <w:rsid w:val="00634CFA"/>
    <w:rsid w:val="00635745"/>
    <w:rsid w:val="00636A8A"/>
    <w:rsid w:val="00643002"/>
    <w:rsid w:val="00643A9A"/>
    <w:rsid w:val="00644111"/>
    <w:rsid w:val="006447E7"/>
    <w:rsid w:val="00645918"/>
    <w:rsid w:val="00645F53"/>
    <w:rsid w:val="00647A58"/>
    <w:rsid w:val="00647EA7"/>
    <w:rsid w:val="006503D9"/>
    <w:rsid w:val="00651529"/>
    <w:rsid w:val="00651C2C"/>
    <w:rsid w:val="00652037"/>
    <w:rsid w:val="0065345C"/>
    <w:rsid w:val="00653461"/>
    <w:rsid w:val="00655E5B"/>
    <w:rsid w:val="00656C55"/>
    <w:rsid w:val="006572E7"/>
    <w:rsid w:val="00657C57"/>
    <w:rsid w:val="00660EF2"/>
    <w:rsid w:val="006632F8"/>
    <w:rsid w:val="00664D44"/>
    <w:rsid w:val="00665634"/>
    <w:rsid w:val="006661D8"/>
    <w:rsid w:val="006674C4"/>
    <w:rsid w:val="00667AAE"/>
    <w:rsid w:val="00670C97"/>
    <w:rsid w:val="006711AB"/>
    <w:rsid w:val="00671D03"/>
    <w:rsid w:val="006725E0"/>
    <w:rsid w:val="006726B1"/>
    <w:rsid w:val="00672ED4"/>
    <w:rsid w:val="00673691"/>
    <w:rsid w:val="00674881"/>
    <w:rsid w:val="00674B69"/>
    <w:rsid w:val="00675D09"/>
    <w:rsid w:val="00676653"/>
    <w:rsid w:val="00676660"/>
    <w:rsid w:val="00677CE2"/>
    <w:rsid w:val="00680684"/>
    <w:rsid w:val="00680FBB"/>
    <w:rsid w:val="006819DA"/>
    <w:rsid w:val="00682954"/>
    <w:rsid w:val="00682DFB"/>
    <w:rsid w:val="00684E9E"/>
    <w:rsid w:val="00684EEA"/>
    <w:rsid w:val="0068531B"/>
    <w:rsid w:val="00685833"/>
    <w:rsid w:val="006864F8"/>
    <w:rsid w:val="0068720D"/>
    <w:rsid w:val="0069044A"/>
    <w:rsid w:val="00690BA5"/>
    <w:rsid w:val="006914B3"/>
    <w:rsid w:val="006929E4"/>
    <w:rsid w:val="00692B2F"/>
    <w:rsid w:val="00693285"/>
    <w:rsid w:val="00693449"/>
    <w:rsid w:val="0069383D"/>
    <w:rsid w:val="00693E34"/>
    <w:rsid w:val="00693EEE"/>
    <w:rsid w:val="00694357"/>
    <w:rsid w:val="00694AC1"/>
    <w:rsid w:val="00694DFD"/>
    <w:rsid w:val="00694FC5"/>
    <w:rsid w:val="0069505D"/>
    <w:rsid w:val="006959B0"/>
    <w:rsid w:val="00695A78"/>
    <w:rsid w:val="00696185"/>
    <w:rsid w:val="00696404"/>
    <w:rsid w:val="00697AE8"/>
    <w:rsid w:val="00697E02"/>
    <w:rsid w:val="00697FF1"/>
    <w:rsid w:val="006A09EC"/>
    <w:rsid w:val="006A0CE3"/>
    <w:rsid w:val="006A0EAA"/>
    <w:rsid w:val="006A22A3"/>
    <w:rsid w:val="006A234A"/>
    <w:rsid w:val="006A26C8"/>
    <w:rsid w:val="006A4306"/>
    <w:rsid w:val="006A4BF7"/>
    <w:rsid w:val="006A559E"/>
    <w:rsid w:val="006A7A16"/>
    <w:rsid w:val="006B1A59"/>
    <w:rsid w:val="006B1FE1"/>
    <w:rsid w:val="006B2294"/>
    <w:rsid w:val="006B2427"/>
    <w:rsid w:val="006B26D1"/>
    <w:rsid w:val="006B4498"/>
    <w:rsid w:val="006B44E4"/>
    <w:rsid w:val="006B4923"/>
    <w:rsid w:val="006B5705"/>
    <w:rsid w:val="006B5A57"/>
    <w:rsid w:val="006B6448"/>
    <w:rsid w:val="006B7AEB"/>
    <w:rsid w:val="006C02BE"/>
    <w:rsid w:val="006C0A31"/>
    <w:rsid w:val="006C0DCB"/>
    <w:rsid w:val="006C16D4"/>
    <w:rsid w:val="006C208C"/>
    <w:rsid w:val="006C257F"/>
    <w:rsid w:val="006C3A7E"/>
    <w:rsid w:val="006C5EFA"/>
    <w:rsid w:val="006C7AB2"/>
    <w:rsid w:val="006D2AAF"/>
    <w:rsid w:val="006D3D2F"/>
    <w:rsid w:val="006D41DC"/>
    <w:rsid w:val="006D4BD4"/>
    <w:rsid w:val="006D636D"/>
    <w:rsid w:val="006D652A"/>
    <w:rsid w:val="006D7D7E"/>
    <w:rsid w:val="006D7F2A"/>
    <w:rsid w:val="006E0162"/>
    <w:rsid w:val="006E0821"/>
    <w:rsid w:val="006E0B6F"/>
    <w:rsid w:val="006E13FC"/>
    <w:rsid w:val="006E1A0C"/>
    <w:rsid w:val="006E1CE5"/>
    <w:rsid w:val="006E219F"/>
    <w:rsid w:val="006E2812"/>
    <w:rsid w:val="006E3036"/>
    <w:rsid w:val="006E40D2"/>
    <w:rsid w:val="006E424F"/>
    <w:rsid w:val="006E45A8"/>
    <w:rsid w:val="006E7CAC"/>
    <w:rsid w:val="006F0A4D"/>
    <w:rsid w:val="006F16C1"/>
    <w:rsid w:val="006F1CD6"/>
    <w:rsid w:val="006F2B43"/>
    <w:rsid w:val="006F2B61"/>
    <w:rsid w:val="006F306F"/>
    <w:rsid w:val="006F32F5"/>
    <w:rsid w:val="006F3944"/>
    <w:rsid w:val="006F47AC"/>
    <w:rsid w:val="006F6857"/>
    <w:rsid w:val="006F6A66"/>
    <w:rsid w:val="006F729A"/>
    <w:rsid w:val="00700278"/>
    <w:rsid w:val="007013E8"/>
    <w:rsid w:val="00701788"/>
    <w:rsid w:val="007036E2"/>
    <w:rsid w:val="0070370B"/>
    <w:rsid w:val="00703859"/>
    <w:rsid w:val="00703B5E"/>
    <w:rsid w:val="00705924"/>
    <w:rsid w:val="00707D12"/>
    <w:rsid w:val="00710620"/>
    <w:rsid w:val="007110C3"/>
    <w:rsid w:val="007115B6"/>
    <w:rsid w:val="00711789"/>
    <w:rsid w:val="00711C16"/>
    <w:rsid w:val="00712417"/>
    <w:rsid w:val="007131AD"/>
    <w:rsid w:val="0071355C"/>
    <w:rsid w:val="00714305"/>
    <w:rsid w:val="007145EC"/>
    <w:rsid w:val="007145F7"/>
    <w:rsid w:val="0071462B"/>
    <w:rsid w:val="00715D93"/>
    <w:rsid w:val="00716BC5"/>
    <w:rsid w:val="00716EAD"/>
    <w:rsid w:val="007203DF"/>
    <w:rsid w:val="007212C6"/>
    <w:rsid w:val="007221D6"/>
    <w:rsid w:val="00722368"/>
    <w:rsid w:val="007225D5"/>
    <w:rsid w:val="00722944"/>
    <w:rsid w:val="00722B99"/>
    <w:rsid w:val="00724355"/>
    <w:rsid w:val="00724788"/>
    <w:rsid w:val="00726387"/>
    <w:rsid w:val="007273CF"/>
    <w:rsid w:val="007304D4"/>
    <w:rsid w:val="00730B3F"/>
    <w:rsid w:val="00730D80"/>
    <w:rsid w:val="007319E6"/>
    <w:rsid w:val="007320D6"/>
    <w:rsid w:val="0073249D"/>
    <w:rsid w:val="007329C0"/>
    <w:rsid w:val="00732B3C"/>
    <w:rsid w:val="00732BF0"/>
    <w:rsid w:val="00732FD8"/>
    <w:rsid w:val="00733E6E"/>
    <w:rsid w:val="00734BB7"/>
    <w:rsid w:val="00734D13"/>
    <w:rsid w:val="00734D48"/>
    <w:rsid w:val="00735A4C"/>
    <w:rsid w:val="00735C48"/>
    <w:rsid w:val="00740029"/>
    <w:rsid w:val="00741A3E"/>
    <w:rsid w:val="00742793"/>
    <w:rsid w:val="00742C61"/>
    <w:rsid w:val="00745330"/>
    <w:rsid w:val="00745D53"/>
    <w:rsid w:val="00746794"/>
    <w:rsid w:val="00746D92"/>
    <w:rsid w:val="00750449"/>
    <w:rsid w:val="007521F6"/>
    <w:rsid w:val="00752ECE"/>
    <w:rsid w:val="00753C87"/>
    <w:rsid w:val="007541CF"/>
    <w:rsid w:val="00754233"/>
    <w:rsid w:val="0075470E"/>
    <w:rsid w:val="00755CB8"/>
    <w:rsid w:val="007561F6"/>
    <w:rsid w:val="007562F8"/>
    <w:rsid w:val="0075652A"/>
    <w:rsid w:val="00756CAE"/>
    <w:rsid w:val="0075768A"/>
    <w:rsid w:val="0076009F"/>
    <w:rsid w:val="00763535"/>
    <w:rsid w:val="0076374D"/>
    <w:rsid w:val="007638AB"/>
    <w:rsid w:val="00763E5D"/>
    <w:rsid w:val="00764A59"/>
    <w:rsid w:val="0076510B"/>
    <w:rsid w:val="00766844"/>
    <w:rsid w:val="0076706F"/>
    <w:rsid w:val="0076710F"/>
    <w:rsid w:val="007676ED"/>
    <w:rsid w:val="007678DA"/>
    <w:rsid w:val="00767FF4"/>
    <w:rsid w:val="00770366"/>
    <w:rsid w:val="007709E5"/>
    <w:rsid w:val="00770B12"/>
    <w:rsid w:val="00770FED"/>
    <w:rsid w:val="007717CF"/>
    <w:rsid w:val="007726C2"/>
    <w:rsid w:val="00773633"/>
    <w:rsid w:val="00773A85"/>
    <w:rsid w:val="00773D2F"/>
    <w:rsid w:val="00775161"/>
    <w:rsid w:val="00775667"/>
    <w:rsid w:val="00776E5F"/>
    <w:rsid w:val="00777A6F"/>
    <w:rsid w:val="00777F4A"/>
    <w:rsid w:val="00780BC2"/>
    <w:rsid w:val="00780F96"/>
    <w:rsid w:val="00784957"/>
    <w:rsid w:val="00784DE8"/>
    <w:rsid w:val="007853F7"/>
    <w:rsid w:val="00786D2E"/>
    <w:rsid w:val="00791073"/>
    <w:rsid w:val="007930F3"/>
    <w:rsid w:val="00793A47"/>
    <w:rsid w:val="00796773"/>
    <w:rsid w:val="00797DBC"/>
    <w:rsid w:val="007A08C8"/>
    <w:rsid w:val="007A123A"/>
    <w:rsid w:val="007A1D80"/>
    <w:rsid w:val="007A1E56"/>
    <w:rsid w:val="007A236D"/>
    <w:rsid w:val="007A28CB"/>
    <w:rsid w:val="007A2C4B"/>
    <w:rsid w:val="007A3356"/>
    <w:rsid w:val="007A359C"/>
    <w:rsid w:val="007A3C99"/>
    <w:rsid w:val="007A3DB3"/>
    <w:rsid w:val="007A4075"/>
    <w:rsid w:val="007A45B8"/>
    <w:rsid w:val="007A5E82"/>
    <w:rsid w:val="007A694D"/>
    <w:rsid w:val="007A6FE0"/>
    <w:rsid w:val="007B1B1B"/>
    <w:rsid w:val="007B3178"/>
    <w:rsid w:val="007B3E2E"/>
    <w:rsid w:val="007B6B57"/>
    <w:rsid w:val="007B6C59"/>
    <w:rsid w:val="007B7B12"/>
    <w:rsid w:val="007B7BF0"/>
    <w:rsid w:val="007C1804"/>
    <w:rsid w:val="007C2682"/>
    <w:rsid w:val="007C2935"/>
    <w:rsid w:val="007C2E69"/>
    <w:rsid w:val="007C6262"/>
    <w:rsid w:val="007C65C6"/>
    <w:rsid w:val="007C734D"/>
    <w:rsid w:val="007D0770"/>
    <w:rsid w:val="007D2970"/>
    <w:rsid w:val="007D2F25"/>
    <w:rsid w:val="007D4ACA"/>
    <w:rsid w:val="007D4E7B"/>
    <w:rsid w:val="007D64D3"/>
    <w:rsid w:val="007D79D4"/>
    <w:rsid w:val="007D7BFB"/>
    <w:rsid w:val="007E01A5"/>
    <w:rsid w:val="007E0506"/>
    <w:rsid w:val="007E192B"/>
    <w:rsid w:val="007E1F9F"/>
    <w:rsid w:val="007E206A"/>
    <w:rsid w:val="007E323F"/>
    <w:rsid w:val="007E3DF3"/>
    <w:rsid w:val="007E4DE9"/>
    <w:rsid w:val="007E536B"/>
    <w:rsid w:val="007E673B"/>
    <w:rsid w:val="007E67F6"/>
    <w:rsid w:val="007E684A"/>
    <w:rsid w:val="007E6A6C"/>
    <w:rsid w:val="007E6F35"/>
    <w:rsid w:val="007F087E"/>
    <w:rsid w:val="007F0DE5"/>
    <w:rsid w:val="007F33D2"/>
    <w:rsid w:val="007F4C5C"/>
    <w:rsid w:val="007F60E1"/>
    <w:rsid w:val="007F66FC"/>
    <w:rsid w:val="008007AD"/>
    <w:rsid w:val="0080090B"/>
    <w:rsid w:val="00800932"/>
    <w:rsid w:val="00800AA4"/>
    <w:rsid w:val="008011AF"/>
    <w:rsid w:val="00801916"/>
    <w:rsid w:val="0080212D"/>
    <w:rsid w:val="0080265D"/>
    <w:rsid w:val="00802985"/>
    <w:rsid w:val="00803678"/>
    <w:rsid w:val="0080388C"/>
    <w:rsid w:val="0080544F"/>
    <w:rsid w:val="008071F3"/>
    <w:rsid w:val="00810282"/>
    <w:rsid w:val="008109D4"/>
    <w:rsid w:val="00811486"/>
    <w:rsid w:val="0081206A"/>
    <w:rsid w:val="00813ACA"/>
    <w:rsid w:val="00815063"/>
    <w:rsid w:val="00815790"/>
    <w:rsid w:val="00815B85"/>
    <w:rsid w:val="0081630E"/>
    <w:rsid w:val="00816EA1"/>
    <w:rsid w:val="008179D0"/>
    <w:rsid w:val="00820B9B"/>
    <w:rsid w:val="008221C9"/>
    <w:rsid w:val="00822C35"/>
    <w:rsid w:val="0082493C"/>
    <w:rsid w:val="00824E25"/>
    <w:rsid w:val="00824EB4"/>
    <w:rsid w:val="00825205"/>
    <w:rsid w:val="00826801"/>
    <w:rsid w:val="00826E06"/>
    <w:rsid w:val="00827480"/>
    <w:rsid w:val="00830B35"/>
    <w:rsid w:val="0083228B"/>
    <w:rsid w:val="00833669"/>
    <w:rsid w:val="008339D3"/>
    <w:rsid w:val="008347DB"/>
    <w:rsid w:val="00835B04"/>
    <w:rsid w:val="0083612B"/>
    <w:rsid w:val="008364F9"/>
    <w:rsid w:val="00836B29"/>
    <w:rsid w:val="0084013E"/>
    <w:rsid w:val="00841E4B"/>
    <w:rsid w:val="008439F2"/>
    <w:rsid w:val="0084523B"/>
    <w:rsid w:val="0084631F"/>
    <w:rsid w:val="0084651D"/>
    <w:rsid w:val="0084685A"/>
    <w:rsid w:val="00847019"/>
    <w:rsid w:val="008475DA"/>
    <w:rsid w:val="00847954"/>
    <w:rsid w:val="00852E50"/>
    <w:rsid w:val="0085343A"/>
    <w:rsid w:val="00853598"/>
    <w:rsid w:val="00853779"/>
    <w:rsid w:val="0085384B"/>
    <w:rsid w:val="00853BD4"/>
    <w:rsid w:val="00854239"/>
    <w:rsid w:val="0085675C"/>
    <w:rsid w:val="00857034"/>
    <w:rsid w:val="0085704F"/>
    <w:rsid w:val="0085705E"/>
    <w:rsid w:val="0085725A"/>
    <w:rsid w:val="00857719"/>
    <w:rsid w:val="00861ADA"/>
    <w:rsid w:val="00861EAC"/>
    <w:rsid w:val="00863246"/>
    <w:rsid w:val="0086387B"/>
    <w:rsid w:val="0086412C"/>
    <w:rsid w:val="00865A7E"/>
    <w:rsid w:val="00865AB2"/>
    <w:rsid w:val="00865BC0"/>
    <w:rsid w:val="00866180"/>
    <w:rsid w:val="00866242"/>
    <w:rsid w:val="00866400"/>
    <w:rsid w:val="00866576"/>
    <w:rsid w:val="008667B1"/>
    <w:rsid w:val="0086743A"/>
    <w:rsid w:val="008675FF"/>
    <w:rsid w:val="00867BC8"/>
    <w:rsid w:val="00870363"/>
    <w:rsid w:val="00870912"/>
    <w:rsid w:val="00870A50"/>
    <w:rsid w:val="00871006"/>
    <w:rsid w:val="008710A9"/>
    <w:rsid w:val="00871543"/>
    <w:rsid w:val="00872190"/>
    <w:rsid w:val="008737C6"/>
    <w:rsid w:val="00873F6E"/>
    <w:rsid w:val="00874BDF"/>
    <w:rsid w:val="008751E8"/>
    <w:rsid w:val="008757CD"/>
    <w:rsid w:val="00875825"/>
    <w:rsid w:val="00875D8F"/>
    <w:rsid w:val="00876981"/>
    <w:rsid w:val="00876D91"/>
    <w:rsid w:val="00880706"/>
    <w:rsid w:val="00880B1D"/>
    <w:rsid w:val="00881F4E"/>
    <w:rsid w:val="008820DC"/>
    <w:rsid w:val="008830AD"/>
    <w:rsid w:val="0088369E"/>
    <w:rsid w:val="008836D4"/>
    <w:rsid w:val="0088393A"/>
    <w:rsid w:val="008856F0"/>
    <w:rsid w:val="00885974"/>
    <w:rsid w:val="00885E10"/>
    <w:rsid w:val="0088686C"/>
    <w:rsid w:val="008868D4"/>
    <w:rsid w:val="008869D5"/>
    <w:rsid w:val="008874B8"/>
    <w:rsid w:val="0089255B"/>
    <w:rsid w:val="008935DB"/>
    <w:rsid w:val="00893A62"/>
    <w:rsid w:val="00893FDC"/>
    <w:rsid w:val="00894E77"/>
    <w:rsid w:val="0089591A"/>
    <w:rsid w:val="008977C2"/>
    <w:rsid w:val="00897929"/>
    <w:rsid w:val="008A0CDF"/>
    <w:rsid w:val="008A0D3A"/>
    <w:rsid w:val="008A1B59"/>
    <w:rsid w:val="008A206A"/>
    <w:rsid w:val="008A3F50"/>
    <w:rsid w:val="008A40C5"/>
    <w:rsid w:val="008A4264"/>
    <w:rsid w:val="008B00C0"/>
    <w:rsid w:val="008B04BE"/>
    <w:rsid w:val="008B0640"/>
    <w:rsid w:val="008B551E"/>
    <w:rsid w:val="008B6142"/>
    <w:rsid w:val="008C0DCC"/>
    <w:rsid w:val="008C1A90"/>
    <w:rsid w:val="008C1DB4"/>
    <w:rsid w:val="008C360D"/>
    <w:rsid w:val="008C3EB4"/>
    <w:rsid w:val="008C3ECB"/>
    <w:rsid w:val="008C4FD7"/>
    <w:rsid w:val="008C510C"/>
    <w:rsid w:val="008C616A"/>
    <w:rsid w:val="008C6F91"/>
    <w:rsid w:val="008C70FF"/>
    <w:rsid w:val="008D02F3"/>
    <w:rsid w:val="008D0AAA"/>
    <w:rsid w:val="008D107B"/>
    <w:rsid w:val="008D16C6"/>
    <w:rsid w:val="008D2233"/>
    <w:rsid w:val="008D23CB"/>
    <w:rsid w:val="008D3011"/>
    <w:rsid w:val="008D30DF"/>
    <w:rsid w:val="008D385F"/>
    <w:rsid w:val="008D446D"/>
    <w:rsid w:val="008D4524"/>
    <w:rsid w:val="008D4DD1"/>
    <w:rsid w:val="008D54F5"/>
    <w:rsid w:val="008D61D3"/>
    <w:rsid w:val="008D7D12"/>
    <w:rsid w:val="008E0447"/>
    <w:rsid w:val="008E08A0"/>
    <w:rsid w:val="008E09F5"/>
    <w:rsid w:val="008E121F"/>
    <w:rsid w:val="008E193B"/>
    <w:rsid w:val="008E1AEB"/>
    <w:rsid w:val="008E37AC"/>
    <w:rsid w:val="008E4FF1"/>
    <w:rsid w:val="008E5AD6"/>
    <w:rsid w:val="008E5AE7"/>
    <w:rsid w:val="008E6AD2"/>
    <w:rsid w:val="008E6E5D"/>
    <w:rsid w:val="008F01E5"/>
    <w:rsid w:val="008F020C"/>
    <w:rsid w:val="008F031C"/>
    <w:rsid w:val="008F0389"/>
    <w:rsid w:val="008F05F3"/>
    <w:rsid w:val="008F1C4E"/>
    <w:rsid w:val="008F1D1C"/>
    <w:rsid w:val="008F470C"/>
    <w:rsid w:val="008F4AD1"/>
    <w:rsid w:val="008F6041"/>
    <w:rsid w:val="008F6675"/>
    <w:rsid w:val="008F69E3"/>
    <w:rsid w:val="008F6D3B"/>
    <w:rsid w:val="008F6F4E"/>
    <w:rsid w:val="008F76C7"/>
    <w:rsid w:val="009004CC"/>
    <w:rsid w:val="009013CC"/>
    <w:rsid w:val="0090187B"/>
    <w:rsid w:val="00902CA4"/>
    <w:rsid w:val="00902F8D"/>
    <w:rsid w:val="00903DF8"/>
    <w:rsid w:val="00904B78"/>
    <w:rsid w:val="009055B3"/>
    <w:rsid w:val="00906CD9"/>
    <w:rsid w:val="00906E3F"/>
    <w:rsid w:val="009105CD"/>
    <w:rsid w:val="009119B9"/>
    <w:rsid w:val="00912011"/>
    <w:rsid w:val="00912BC4"/>
    <w:rsid w:val="00912E04"/>
    <w:rsid w:val="00913BB3"/>
    <w:rsid w:val="009140D6"/>
    <w:rsid w:val="0091481C"/>
    <w:rsid w:val="00915CDD"/>
    <w:rsid w:val="00915F29"/>
    <w:rsid w:val="0091637D"/>
    <w:rsid w:val="00916486"/>
    <w:rsid w:val="00917ECB"/>
    <w:rsid w:val="00922CC6"/>
    <w:rsid w:val="009242E1"/>
    <w:rsid w:val="00924D91"/>
    <w:rsid w:val="00925892"/>
    <w:rsid w:val="00925E79"/>
    <w:rsid w:val="00926144"/>
    <w:rsid w:val="00926D8E"/>
    <w:rsid w:val="00927C57"/>
    <w:rsid w:val="0093035C"/>
    <w:rsid w:val="0093135D"/>
    <w:rsid w:val="00931E5E"/>
    <w:rsid w:val="00932133"/>
    <w:rsid w:val="0093236B"/>
    <w:rsid w:val="0093330A"/>
    <w:rsid w:val="00933935"/>
    <w:rsid w:val="0093401F"/>
    <w:rsid w:val="0093411A"/>
    <w:rsid w:val="009342CF"/>
    <w:rsid w:val="00934520"/>
    <w:rsid w:val="00934F0C"/>
    <w:rsid w:val="0093573E"/>
    <w:rsid w:val="00935B5F"/>
    <w:rsid w:val="00935E74"/>
    <w:rsid w:val="009367AA"/>
    <w:rsid w:val="00937344"/>
    <w:rsid w:val="00937405"/>
    <w:rsid w:val="009402F4"/>
    <w:rsid w:val="009404EE"/>
    <w:rsid w:val="00941474"/>
    <w:rsid w:val="00941A32"/>
    <w:rsid w:val="0094236F"/>
    <w:rsid w:val="00942834"/>
    <w:rsid w:val="00943054"/>
    <w:rsid w:val="00944B2E"/>
    <w:rsid w:val="00944B9A"/>
    <w:rsid w:val="00944F1B"/>
    <w:rsid w:val="009451D1"/>
    <w:rsid w:val="00945309"/>
    <w:rsid w:val="00945432"/>
    <w:rsid w:val="009460AE"/>
    <w:rsid w:val="00947090"/>
    <w:rsid w:val="00947C17"/>
    <w:rsid w:val="00947D52"/>
    <w:rsid w:val="00950F28"/>
    <w:rsid w:val="0095157D"/>
    <w:rsid w:val="00951F48"/>
    <w:rsid w:val="00953EC2"/>
    <w:rsid w:val="00954F22"/>
    <w:rsid w:val="00957916"/>
    <w:rsid w:val="0096024D"/>
    <w:rsid w:val="0096123E"/>
    <w:rsid w:val="009613B0"/>
    <w:rsid w:val="0096148C"/>
    <w:rsid w:val="00963390"/>
    <w:rsid w:val="00963CDA"/>
    <w:rsid w:val="00963F5D"/>
    <w:rsid w:val="00964C15"/>
    <w:rsid w:val="00965A45"/>
    <w:rsid w:val="00965B58"/>
    <w:rsid w:val="009675D9"/>
    <w:rsid w:val="009707D5"/>
    <w:rsid w:val="00970F36"/>
    <w:rsid w:val="0097133F"/>
    <w:rsid w:val="009723A2"/>
    <w:rsid w:val="00976648"/>
    <w:rsid w:val="0098173D"/>
    <w:rsid w:val="0098190F"/>
    <w:rsid w:val="00981E36"/>
    <w:rsid w:val="00982D76"/>
    <w:rsid w:val="00982E31"/>
    <w:rsid w:val="00983B1F"/>
    <w:rsid w:val="00984B5C"/>
    <w:rsid w:val="009857DC"/>
    <w:rsid w:val="00986183"/>
    <w:rsid w:val="00986BF1"/>
    <w:rsid w:val="00986DFE"/>
    <w:rsid w:val="0099140A"/>
    <w:rsid w:val="00993EE6"/>
    <w:rsid w:val="009958E1"/>
    <w:rsid w:val="00995D59"/>
    <w:rsid w:val="009972CB"/>
    <w:rsid w:val="009A01EF"/>
    <w:rsid w:val="009A0540"/>
    <w:rsid w:val="009A1625"/>
    <w:rsid w:val="009A3514"/>
    <w:rsid w:val="009A4947"/>
    <w:rsid w:val="009A56FC"/>
    <w:rsid w:val="009A64FC"/>
    <w:rsid w:val="009A739E"/>
    <w:rsid w:val="009A73C8"/>
    <w:rsid w:val="009A764F"/>
    <w:rsid w:val="009A772E"/>
    <w:rsid w:val="009A7AB9"/>
    <w:rsid w:val="009B07CA"/>
    <w:rsid w:val="009B1565"/>
    <w:rsid w:val="009B1873"/>
    <w:rsid w:val="009B18EE"/>
    <w:rsid w:val="009B1D0A"/>
    <w:rsid w:val="009B1F53"/>
    <w:rsid w:val="009B2182"/>
    <w:rsid w:val="009B32C3"/>
    <w:rsid w:val="009B5090"/>
    <w:rsid w:val="009B5190"/>
    <w:rsid w:val="009B5931"/>
    <w:rsid w:val="009B62CC"/>
    <w:rsid w:val="009B63A3"/>
    <w:rsid w:val="009C21BC"/>
    <w:rsid w:val="009C28FC"/>
    <w:rsid w:val="009C2C10"/>
    <w:rsid w:val="009C3E4E"/>
    <w:rsid w:val="009C46E1"/>
    <w:rsid w:val="009C5018"/>
    <w:rsid w:val="009C6362"/>
    <w:rsid w:val="009C6687"/>
    <w:rsid w:val="009C6E50"/>
    <w:rsid w:val="009C7255"/>
    <w:rsid w:val="009C7675"/>
    <w:rsid w:val="009D024C"/>
    <w:rsid w:val="009D25A1"/>
    <w:rsid w:val="009D3199"/>
    <w:rsid w:val="009D4B94"/>
    <w:rsid w:val="009D71F2"/>
    <w:rsid w:val="009D791D"/>
    <w:rsid w:val="009E2904"/>
    <w:rsid w:val="009E3000"/>
    <w:rsid w:val="009E5979"/>
    <w:rsid w:val="009E5A12"/>
    <w:rsid w:val="009E5CC9"/>
    <w:rsid w:val="009E5CF4"/>
    <w:rsid w:val="009E5E94"/>
    <w:rsid w:val="009E6402"/>
    <w:rsid w:val="009E7833"/>
    <w:rsid w:val="009F09BB"/>
    <w:rsid w:val="009F0B06"/>
    <w:rsid w:val="009F1EA0"/>
    <w:rsid w:val="009F2167"/>
    <w:rsid w:val="009F3034"/>
    <w:rsid w:val="009F3597"/>
    <w:rsid w:val="009F379E"/>
    <w:rsid w:val="009F425C"/>
    <w:rsid w:val="009F43A7"/>
    <w:rsid w:val="009F4844"/>
    <w:rsid w:val="009F4BAB"/>
    <w:rsid w:val="009F5EE4"/>
    <w:rsid w:val="009F6228"/>
    <w:rsid w:val="00A0050E"/>
    <w:rsid w:val="00A01685"/>
    <w:rsid w:val="00A01751"/>
    <w:rsid w:val="00A02204"/>
    <w:rsid w:val="00A026D0"/>
    <w:rsid w:val="00A02D60"/>
    <w:rsid w:val="00A03D66"/>
    <w:rsid w:val="00A04536"/>
    <w:rsid w:val="00A04C80"/>
    <w:rsid w:val="00A04E6B"/>
    <w:rsid w:val="00A055CA"/>
    <w:rsid w:val="00A06776"/>
    <w:rsid w:val="00A07652"/>
    <w:rsid w:val="00A106C7"/>
    <w:rsid w:val="00A11BE3"/>
    <w:rsid w:val="00A12224"/>
    <w:rsid w:val="00A13A05"/>
    <w:rsid w:val="00A13EFE"/>
    <w:rsid w:val="00A14D54"/>
    <w:rsid w:val="00A1517D"/>
    <w:rsid w:val="00A1562A"/>
    <w:rsid w:val="00A162CA"/>
    <w:rsid w:val="00A17F93"/>
    <w:rsid w:val="00A214BA"/>
    <w:rsid w:val="00A223D0"/>
    <w:rsid w:val="00A2283F"/>
    <w:rsid w:val="00A22B17"/>
    <w:rsid w:val="00A2350E"/>
    <w:rsid w:val="00A23C30"/>
    <w:rsid w:val="00A23C9C"/>
    <w:rsid w:val="00A24CFF"/>
    <w:rsid w:val="00A25422"/>
    <w:rsid w:val="00A255E6"/>
    <w:rsid w:val="00A257D0"/>
    <w:rsid w:val="00A26BFC"/>
    <w:rsid w:val="00A27397"/>
    <w:rsid w:val="00A2740C"/>
    <w:rsid w:val="00A27504"/>
    <w:rsid w:val="00A27559"/>
    <w:rsid w:val="00A275F4"/>
    <w:rsid w:val="00A3047A"/>
    <w:rsid w:val="00A31AD2"/>
    <w:rsid w:val="00A321B1"/>
    <w:rsid w:val="00A333E5"/>
    <w:rsid w:val="00A34384"/>
    <w:rsid w:val="00A357DC"/>
    <w:rsid w:val="00A366AF"/>
    <w:rsid w:val="00A36AB8"/>
    <w:rsid w:val="00A37300"/>
    <w:rsid w:val="00A3737E"/>
    <w:rsid w:val="00A404B3"/>
    <w:rsid w:val="00A40A2E"/>
    <w:rsid w:val="00A412FC"/>
    <w:rsid w:val="00A41EA9"/>
    <w:rsid w:val="00A4560B"/>
    <w:rsid w:val="00A4710B"/>
    <w:rsid w:val="00A471AC"/>
    <w:rsid w:val="00A502F3"/>
    <w:rsid w:val="00A522ED"/>
    <w:rsid w:val="00A526B2"/>
    <w:rsid w:val="00A5409D"/>
    <w:rsid w:val="00A545C4"/>
    <w:rsid w:val="00A555A5"/>
    <w:rsid w:val="00A570A7"/>
    <w:rsid w:val="00A5723B"/>
    <w:rsid w:val="00A606EF"/>
    <w:rsid w:val="00A60F11"/>
    <w:rsid w:val="00A614E3"/>
    <w:rsid w:val="00A61E04"/>
    <w:rsid w:val="00A6230E"/>
    <w:rsid w:val="00A62493"/>
    <w:rsid w:val="00A6277C"/>
    <w:rsid w:val="00A63490"/>
    <w:rsid w:val="00A63D34"/>
    <w:rsid w:val="00A6613B"/>
    <w:rsid w:val="00A66229"/>
    <w:rsid w:val="00A664ED"/>
    <w:rsid w:val="00A66EA0"/>
    <w:rsid w:val="00A67A7C"/>
    <w:rsid w:val="00A7228F"/>
    <w:rsid w:val="00A72531"/>
    <w:rsid w:val="00A7381D"/>
    <w:rsid w:val="00A756B5"/>
    <w:rsid w:val="00A75A60"/>
    <w:rsid w:val="00A77E6F"/>
    <w:rsid w:val="00A77EC4"/>
    <w:rsid w:val="00A80D10"/>
    <w:rsid w:val="00A819EB"/>
    <w:rsid w:val="00A81DAF"/>
    <w:rsid w:val="00A82205"/>
    <w:rsid w:val="00A85844"/>
    <w:rsid w:val="00A86CE1"/>
    <w:rsid w:val="00A86DEF"/>
    <w:rsid w:val="00A90486"/>
    <w:rsid w:val="00A91D26"/>
    <w:rsid w:val="00A923D0"/>
    <w:rsid w:val="00A92B8B"/>
    <w:rsid w:val="00A931BD"/>
    <w:rsid w:val="00A93811"/>
    <w:rsid w:val="00A94440"/>
    <w:rsid w:val="00A9453A"/>
    <w:rsid w:val="00A948A5"/>
    <w:rsid w:val="00A96EC3"/>
    <w:rsid w:val="00A979E3"/>
    <w:rsid w:val="00A97A2C"/>
    <w:rsid w:val="00A97EB7"/>
    <w:rsid w:val="00AA1077"/>
    <w:rsid w:val="00AA1B71"/>
    <w:rsid w:val="00AA3540"/>
    <w:rsid w:val="00AA4644"/>
    <w:rsid w:val="00AA4646"/>
    <w:rsid w:val="00AA4896"/>
    <w:rsid w:val="00AA4CD4"/>
    <w:rsid w:val="00AA6089"/>
    <w:rsid w:val="00AB064B"/>
    <w:rsid w:val="00AB06FF"/>
    <w:rsid w:val="00AB28E4"/>
    <w:rsid w:val="00AB5715"/>
    <w:rsid w:val="00AB66FA"/>
    <w:rsid w:val="00AB7786"/>
    <w:rsid w:val="00AC1F86"/>
    <w:rsid w:val="00AC3D54"/>
    <w:rsid w:val="00AC4644"/>
    <w:rsid w:val="00AC4E1B"/>
    <w:rsid w:val="00AC591F"/>
    <w:rsid w:val="00AC5A37"/>
    <w:rsid w:val="00AC720F"/>
    <w:rsid w:val="00AC7763"/>
    <w:rsid w:val="00AD0838"/>
    <w:rsid w:val="00AD157F"/>
    <w:rsid w:val="00AD16A1"/>
    <w:rsid w:val="00AD193D"/>
    <w:rsid w:val="00AD2CBD"/>
    <w:rsid w:val="00AD2FB1"/>
    <w:rsid w:val="00AD383B"/>
    <w:rsid w:val="00AD5BC5"/>
    <w:rsid w:val="00AD607F"/>
    <w:rsid w:val="00AD69B4"/>
    <w:rsid w:val="00AD6A57"/>
    <w:rsid w:val="00AD72F7"/>
    <w:rsid w:val="00AE06F0"/>
    <w:rsid w:val="00AE2687"/>
    <w:rsid w:val="00AE2A54"/>
    <w:rsid w:val="00AE4052"/>
    <w:rsid w:val="00AE4961"/>
    <w:rsid w:val="00AE4F36"/>
    <w:rsid w:val="00AF057E"/>
    <w:rsid w:val="00AF2E63"/>
    <w:rsid w:val="00AF3736"/>
    <w:rsid w:val="00AF3BFB"/>
    <w:rsid w:val="00AF420B"/>
    <w:rsid w:val="00AF5017"/>
    <w:rsid w:val="00AF70B9"/>
    <w:rsid w:val="00AF713C"/>
    <w:rsid w:val="00AF74DB"/>
    <w:rsid w:val="00B003E2"/>
    <w:rsid w:val="00B01148"/>
    <w:rsid w:val="00B013A6"/>
    <w:rsid w:val="00B04E25"/>
    <w:rsid w:val="00B05915"/>
    <w:rsid w:val="00B065F4"/>
    <w:rsid w:val="00B06C76"/>
    <w:rsid w:val="00B07385"/>
    <w:rsid w:val="00B0760A"/>
    <w:rsid w:val="00B07928"/>
    <w:rsid w:val="00B100D1"/>
    <w:rsid w:val="00B10FB8"/>
    <w:rsid w:val="00B1188E"/>
    <w:rsid w:val="00B11A99"/>
    <w:rsid w:val="00B12A65"/>
    <w:rsid w:val="00B140F5"/>
    <w:rsid w:val="00B14E12"/>
    <w:rsid w:val="00B1554F"/>
    <w:rsid w:val="00B15E91"/>
    <w:rsid w:val="00B16B11"/>
    <w:rsid w:val="00B171BA"/>
    <w:rsid w:val="00B178B1"/>
    <w:rsid w:val="00B201F8"/>
    <w:rsid w:val="00B20684"/>
    <w:rsid w:val="00B20F3F"/>
    <w:rsid w:val="00B20FCE"/>
    <w:rsid w:val="00B213DB"/>
    <w:rsid w:val="00B22369"/>
    <w:rsid w:val="00B22959"/>
    <w:rsid w:val="00B23E4E"/>
    <w:rsid w:val="00B243AD"/>
    <w:rsid w:val="00B2490A"/>
    <w:rsid w:val="00B24D71"/>
    <w:rsid w:val="00B250DA"/>
    <w:rsid w:val="00B2519F"/>
    <w:rsid w:val="00B255F3"/>
    <w:rsid w:val="00B25F6A"/>
    <w:rsid w:val="00B25F8B"/>
    <w:rsid w:val="00B2692E"/>
    <w:rsid w:val="00B26933"/>
    <w:rsid w:val="00B31070"/>
    <w:rsid w:val="00B314F0"/>
    <w:rsid w:val="00B31D92"/>
    <w:rsid w:val="00B3255F"/>
    <w:rsid w:val="00B3461A"/>
    <w:rsid w:val="00B3509E"/>
    <w:rsid w:val="00B37537"/>
    <w:rsid w:val="00B406FE"/>
    <w:rsid w:val="00B409D8"/>
    <w:rsid w:val="00B4196C"/>
    <w:rsid w:val="00B42018"/>
    <w:rsid w:val="00B422A3"/>
    <w:rsid w:val="00B4313E"/>
    <w:rsid w:val="00B43A38"/>
    <w:rsid w:val="00B44167"/>
    <w:rsid w:val="00B45F5D"/>
    <w:rsid w:val="00B46ADF"/>
    <w:rsid w:val="00B50BAA"/>
    <w:rsid w:val="00B51315"/>
    <w:rsid w:val="00B51FEB"/>
    <w:rsid w:val="00B52477"/>
    <w:rsid w:val="00B525E7"/>
    <w:rsid w:val="00B52C46"/>
    <w:rsid w:val="00B52FD4"/>
    <w:rsid w:val="00B53285"/>
    <w:rsid w:val="00B5365A"/>
    <w:rsid w:val="00B54410"/>
    <w:rsid w:val="00B5563C"/>
    <w:rsid w:val="00B55BCB"/>
    <w:rsid w:val="00B5692E"/>
    <w:rsid w:val="00B570D0"/>
    <w:rsid w:val="00B572C6"/>
    <w:rsid w:val="00B603F9"/>
    <w:rsid w:val="00B604A9"/>
    <w:rsid w:val="00B60625"/>
    <w:rsid w:val="00B62FD2"/>
    <w:rsid w:val="00B639D5"/>
    <w:rsid w:val="00B64EB6"/>
    <w:rsid w:val="00B65EA3"/>
    <w:rsid w:val="00B66778"/>
    <w:rsid w:val="00B6714C"/>
    <w:rsid w:val="00B676DD"/>
    <w:rsid w:val="00B67D3E"/>
    <w:rsid w:val="00B70122"/>
    <w:rsid w:val="00B701E8"/>
    <w:rsid w:val="00B7136E"/>
    <w:rsid w:val="00B72168"/>
    <w:rsid w:val="00B721CE"/>
    <w:rsid w:val="00B7247C"/>
    <w:rsid w:val="00B7298B"/>
    <w:rsid w:val="00B731EF"/>
    <w:rsid w:val="00B733A1"/>
    <w:rsid w:val="00B73781"/>
    <w:rsid w:val="00B748AB"/>
    <w:rsid w:val="00B74A3D"/>
    <w:rsid w:val="00B76546"/>
    <w:rsid w:val="00B76DB6"/>
    <w:rsid w:val="00B773FC"/>
    <w:rsid w:val="00B813F1"/>
    <w:rsid w:val="00B81902"/>
    <w:rsid w:val="00B82577"/>
    <w:rsid w:val="00B82BA1"/>
    <w:rsid w:val="00B83207"/>
    <w:rsid w:val="00B835A0"/>
    <w:rsid w:val="00B85046"/>
    <w:rsid w:val="00B85722"/>
    <w:rsid w:val="00B90085"/>
    <w:rsid w:val="00B90436"/>
    <w:rsid w:val="00B91006"/>
    <w:rsid w:val="00B918C5"/>
    <w:rsid w:val="00B91F0A"/>
    <w:rsid w:val="00B92841"/>
    <w:rsid w:val="00B9364B"/>
    <w:rsid w:val="00B94FF7"/>
    <w:rsid w:val="00B955E2"/>
    <w:rsid w:val="00B96197"/>
    <w:rsid w:val="00B973BC"/>
    <w:rsid w:val="00BA0665"/>
    <w:rsid w:val="00BA08CF"/>
    <w:rsid w:val="00BA16A3"/>
    <w:rsid w:val="00BA316F"/>
    <w:rsid w:val="00BA5EA6"/>
    <w:rsid w:val="00BA605F"/>
    <w:rsid w:val="00BA6454"/>
    <w:rsid w:val="00BB3C36"/>
    <w:rsid w:val="00BB50D2"/>
    <w:rsid w:val="00BB5737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F02"/>
    <w:rsid w:val="00BC64F5"/>
    <w:rsid w:val="00BC68B7"/>
    <w:rsid w:val="00BC6966"/>
    <w:rsid w:val="00BC7603"/>
    <w:rsid w:val="00BD06E9"/>
    <w:rsid w:val="00BD2098"/>
    <w:rsid w:val="00BD2301"/>
    <w:rsid w:val="00BD25A4"/>
    <w:rsid w:val="00BD294A"/>
    <w:rsid w:val="00BD5401"/>
    <w:rsid w:val="00BD7181"/>
    <w:rsid w:val="00BD7F3B"/>
    <w:rsid w:val="00BE12F7"/>
    <w:rsid w:val="00BE1BF3"/>
    <w:rsid w:val="00BE2746"/>
    <w:rsid w:val="00BE30B6"/>
    <w:rsid w:val="00BE3418"/>
    <w:rsid w:val="00BE52B2"/>
    <w:rsid w:val="00BE64E9"/>
    <w:rsid w:val="00BE7611"/>
    <w:rsid w:val="00BF0EDF"/>
    <w:rsid w:val="00BF131C"/>
    <w:rsid w:val="00BF2FFB"/>
    <w:rsid w:val="00BF32BD"/>
    <w:rsid w:val="00BF3863"/>
    <w:rsid w:val="00BF396E"/>
    <w:rsid w:val="00BF3D8C"/>
    <w:rsid w:val="00BF45CF"/>
    <w:rsid w:val="00BF4A3F"/>
    <w:rsid w:val="00BF6171"/>
    <w:rsid w:val="00BF6ACB"/>
    <w:rsid w:val="00BF6BE5"/>
    <w:rsid w:val="00BF6C53"/>
    <w:rsid w:val="00C00560"/>
    <w:rsid w:val="00C00AD3"/>
    <w:rsid w:val="00C02879"/>
    <w:rsid w:val="00C02F52"/>
    <w:rsid w:val="00C03480"/>
    <w:rsid w:val="00C03A3A"/>
    <w:rsid w:val="00C0408B"/>
    <w:rsid w:val="00C041EE"/>
    <w:rsid w:val="00C053D5"/>
    <w:rsid w:val="00C06479"/>
    <w:rsid w:val="00C066AF"/>
    <w:rsid w:val="00C06757"/>
    <w:rsid w:val="00C06CBF"/>
    <w:rsid w:val="00C07134"/>
    <w:rsid w:val="00C0730D"/>
    <w:rsid w:val="00C1043C"/>
    <w:rsid w:val="00C11964"/>
    <w:rsid w:val="00C11BCF"/>
    <w:rsid w:val="00C12704"/>
    <w:rsid w:val="00C12CA9"/>
    <w:rsid w:val="00C12E12"/>
    <w:rsid w:val="00C12F8F"/>
    <w:rsid w:val="00C1364F"/>
    <w:rsid w:val="00C14EDA"/>
    <w:rsid w:val="00C152DC"/>
    <w:rsid w:val="00C16D55"/>
    <w:rsid w:val="00C176E5"/>
    <w:rsid w:val="00C17902"/>
    <w:rsid w:val="00C21C81"/>
    <w:rsid w:val="00C240C2"/>
    <w:rsid w:val="00C241F1"/>
    <w:rsid w:val="00C24F6E"/>
    <w:rsid w:val="00C25465"/>
    <w:rsid w:val="00C25749"/>
    <w:rsid w:val="00C2602F"/>
    <w:rsid w:val="00C26418"/>
    <w:rsid w:val="00C27322"/>
    <w:rsid w:val="00C27B67"/>
    <w:rsid w:val="00C30FBC"/>
    <w:rsid w:val="00C3313B"/>
    <w:rsid w:val="00C336BD"/>
    <w:rsid w:val="00C33D53"/>
    <w:rsid w:val="00C33E19"/>
    <w:rsid w:val="00C355FC"/>
    <w:rsid w:val="00C35ACF"/>
    <w:rsid w:val="00C36B09"/>
    <w:rsid w:val="00C36C15"/>
    <w:rsid w:val="00C36EB8"/>
    <w:rsid w:val="00C37492"/>
    <w:rsid w:val="00C40932"/>
    <w:rsid w:val="00C40DC4"/>
    <w:rsid w:val="00C41236"/>
    <w:rsid w:val="00C41E18"/>
    <w:rsid w:val="00C427D6"/>
    <w:rsid w:val="00C448CB"/>
    <w:rsid w:val="00C451D2"/>
    <w:rsid w:val="00C460A2"/>
    <w:rsid w:val="00C46986"/>
    <w:rsid w:val="00C46C9E"/>
    <w:rsid w:val="00C4778B"/>
    <w:rsid w:val="00C478E5"/>
    <w:rsid w:val="00C50930"/>
    <w:rsid w:val="00C51819"/>
    <w:rsid w:val="00C5235E"/>
    <w:rsid w:val="00C52D09"/>
    <w:rsid w:val="00C52EE1"/>
    <w:rsid w:val="00C52FD4"/>
    <w:rsid w:val="00C53D40"/>
    <w:rsid w:val="00C54228"/>
    <w:rsid w:val="00C54884"/>
    <w:rsid w:val="00C54FA4"/>
    <w:rsid w:val="00C55E34"/>
    <w:rsid w:val="00C567E8"/>
    <w:rsid w:val="00C57FDE"/>
    <w:rsid w:val="00C622CF"/>
    <w:rsid w:val="00C62533"/>
    <w:rsid w:val="00C62680"/>
    <w:rsid w:val="00C626E3"/>
    <w:rsid w:val="00C64B58"/>
    <w:rsid w:val="00C658A6"/>
    <w:rsid w:val="00C659CB"/>
    <w:rsid w:val="00C660A7"/>
    <w:rsid w:val="00C66231"/>
    <w:rsid w:val="00C67455"/>
    <w:rsid w:val="00C67A38"/>
    <w:rsid w:val="00C67B68"/>
    <w:rsid w:val="00C706A7"/>
    <w:rsid w:val="00C70D48"/>
    <w:rsid w:val="00C71339"/>
    <w:rsid w:val="00C732FC"/>
    <w:rsid w:val="00C74986"/>
    <w:rsid w:val="00C75CA2"/>
    <w:rsid w:val="00C7613A"/>
    <w:rsid w:val="00C766CC"/>
    <w:rsid w:val="00C76C5D"/>
    <w:rsid w:val="00C76D68"/>
    <w:rsid w:val="00C76DB3"/>
    <w:rsid w:val="00C76E34"/>
    <w:rsid w:val="00C77CF7"/>
    <w:rsid w:val="00C80306"/>
    <w:rsid w:val="00C80728"/>
    <w:rsid w:val="00C80737"/>
    <w:rsid w:val="00C810AC"/>
    <w:rsid w:val="00C81A5A"/>
    <w:rsid w:val="00C81A90"/>
    <w:rsid w:val="00C82EA0"/>
    <w:rsid w:val="00C83B33"/>
    <w:rsid w:val="00C841DD"/>
    <w:rsid w:val="00C8494F"/>
    <w:rsid w:val="00C84D53"/>
    <w:rsid w:val="00C85EE9"/>
    <w:rsid w:val="00C86063"/>
    <w:rsid w:val="00C864DE"/>
    <w:rsid w:val="00C86D3D"/>
    <w:rsid w:val="00C872C1"/>
    <w:rsid w:val="00C87805"/>
    <w:rsid w:val="00C90090"/>
    <w:rsid w:val="00C9025B"/>
    <w:rsid w:val="00C90BB6"/>
    <w:rsid w:val="00C910AC"/>
    <w:rsid w:val="00C912EC"/>
    <w:rsid w:val="00C914F3"/>
    <w:rsid w:val="00C91714"/>
    <w:rsid w:val="00C91ED7"/>
    <w:rsid w:val="00C928AF"/>
    <w:rsid w:val="00C93349"/>
    <w:rsid w:val="00C9340B"/>
    <w:rsid w:val="00C94340"/>
    <w:rsid w:val="00C95A5C"/>
    <w:rsid w:val="00C95C3F"/>
    <w:rsid w:val="00CA01F7"/>
    <w:rsid w:val="00CA0F81"/>
    <w:rsid w:val="00CA371C"/>
    <w:rsid w:val="00CA4B75"/>
    <w:rsid w:val="00CA5A9A"/>
    <w:rsid w:val="00CA647D"/>
    <w:rsid w:val="00CA77B8"/>
    <w:rsid w:val="00CB0565"/>
    <w:rsid w:val="00CB0658"/>
    <w:rsid w:val="00CB0F12"/>
    <w:rsid w:val="00CB526C"/>
    <w:rsid w:val="00CB5EA1"/>
    <w:rsid w:val="00CB617D"/>
    <w:rsid w:val="00CB61AA"/>
    <w:rsid w:val="00CB69B8"/>
    <w:rsid w:val="00CB726E"/>
    <w:rsid w:val="00CB7AA0"/>
    <w:rsid w:val="00CC0B2E"/>
    <w:rsid w:val="00CC0E3E"/>
    <w:rsid w:val="00CC1BCA"/>
    <w:rsid w:val="00CC28D7"/>
    <w:rsid w:val="00CC28ED"/>
    <w:rsid w:val="00CC396D"/>
    <w:rsid w:val="00CC5578"/>
    <w:rsid w:val="00CC5619"/>
    <w:rsid w:val="00CC57F0"/>
    <w:rsid w:val="00CC5D72"/>
    <w:rsid w:val="00CC62AE"/>
    <w:rsid w:val="00CC641C"/>
    <w:rsid w:val="00CC6E7A"/>
    <w:rsid w:val="00CD2A59"/>
    <w:rsid w:val="00CD2B3B"/>
    <w:rsid w:val="00CD4491"/>
    <w:rsid w:val="00CD5725"/>
    <w:rsid w:val="00CD5ACB"/>
    <w:rsid w:val="00CD6435"/>
    <w:rsid w:val="00CD6C6A"/>
    <w:rsid w:val="00CD7C35"/>
    <w:rsid w:val="00CD7E9B"/>
    <w:rsid w:val="00CE13CE"/>
    <w:rsid w:val="00CE147E"/>
    <w:rsid w:val="00CE21FE"/>
    <w:rsid w:val="00CE2F6F"/>
    <w:rsid w:val="00CE33CF"/>
    <w:rsid w:val="00CE37B0"/>
    <w:rsid w:val="00CE5BEE"/>
    <w:rsid w:val="00CE60CE"/>
    <w:rsid w:val="00CE67B7"/>
    <w:rsid w:val="00CE7FC4"/>
    <w:rsid w:val="00CF052F"/>
    <w:rsid w:val="00CF117D"/>
    <w:rsid w:val="00CF1475"/>
    <w:rsid w:val="00CF173B"/>
    <w:rsid w:val="00CF28D0"/>
    <w:rsid w:val="00CF39C7"/>
    <w:rsid w:val="00CF4CC6"/>
    <w:rsid w:val="00CF652C"/>
    <w:rsid w:val="00CF6667"/>
    <w:rsid w:val="00D00692"/>
    <w:rsid w:val="00D01261"/>
    <w:rsid w:val="00D01C0C"/>
    <w:rsid w:val="00D02D72"/>
    <w:rsid w:val="00D038EF"/>
    <w:rsid w:val="00D0420F"/>
    <w:rsid w:val="00D046E1"/>
    <w:rsid w:val="00D04ADF"/>
    <w:rsid w:val="00D0504F"/>
    <w:rsid w:val="00D054EB"/>
    <w:rsid w:val="00D055A5"/>
    <w:rsid w:val="00D05876"/>
    <w:rsid w:val="00D06154"/>
    <w:rsid w:val="00D06796"/>
    <w:rsid w:val="00D07493"/>
    <w:rsid w:val="00D1099A"/>
    <w:rsid w:val="00D1180A"/>
    <w:rsid w:val="00D132A3"/>
    <w:rsid w:val="00D13AD5"/>
    <w:rsid w:val="00D143F7"/>
    <w:rsid w:val="00D1454D"/>
    <w:rsid w:val="00D15B6E"/>
    <w:rsid w:val="00D15D25"/>
    <w:rsid w:val="00D16424"/>
    <w:rsid w:val="00D16A69"/>
    <w:rsid w:val="00D171FC"/>
    <w:rsid w:val="00D20AAF"/>
    <w:rsid w:val="00D20FC4"/>
    <w:rsid w:val="00D22933"/>
    <w:rsid w:val="00D22AE2"/>
    <w:rsid w:val="00D23DB0"/>
    <w:rsid w:val="00D241E7"/>
    <w:rsid w:val="00D24370"/>
    <w:rsid w:val="00D24AF9"/>
    <w:rsid w:val="00D255A3"/>
    <w:rsid w:val="00D267FB"/>
    <w:rsid w:val="00D30097"/>
    <w:rsid w:val="00D30F66"/>
    <w:rsid w:val="00D319D5"/>
    <w:rsid w:val="00D3369D"/>
    <w:rsid w:val="00D344FA"/>
    <w:rsid w:val="00D345F6"/>
    <w:rsid w:val="00D34B4F"/>
    <w:rsid w:val="00D34CC0"/>
    <w:rsid w:val="00D35D6A"/>
    <w:rsid w:val="00D3681D"/>
    <w:rsid w:val="00D368D2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724"/>
    <w:rsid w:val="00D5082E"/>
    <w:rsid w:val="00D50A59"/>
    <w:rsid w:val="00D5215B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608E2"/>
    <w:rsid w:val="00D608F8"/>
    <w:rsid w:val="00D60ED5"/>
    <w:rsid w:val="00D6175E"/>
    <w:rsid w:val="00D618F5"/>
    <w:rsid w:val="00D6248C"/>
    <w:rsid w:val="00D62E22"/>
    <w:rsid w:val="00D632E3"/>
    <w:rsid w:val="00D64AA7"/>
    <w:rsid w:val="00D65D84"/>
    <w:rsid w:val="00D66871"/>
    <w:rsid w:val="00D66BE1"/>
    <w:rsid w:val="00D671F3"/>
    <w:rsid w:val="00D70233"/>
    <w:rsid w:val="00D738B8"/>
    <w:rsid w:val="00D7406D"/>
    <w:rsid w:val="00D74DE8"/>
    <w:rsid w:val="00D74FC9"/>
    <w:rsid w:val="00D759B4"/>
    <w:rsid w:val="00D76361"/>
    <w:rsid w:val="00D76481"/>
    <w:rsid w:val="00D76733"/>
    <w:rsid w:val="00D77963"/>
    <w:rsid w:val="00D8063F"/>
    <w:rsid w:val="00D80C77"/>
    <w:rsid w:val="00D80D81"/>
    <w:rsid w:val="00D820D2"/>
    <w:rsid w:val="00D82B09"/>
    <w:rsid w:val="00D82DE5"/>
    <w:rsid w:val="00D83017"/>
    <w:rsid w:val="00D83777"/>
    <w:rsid w:val="00D84FB2"/>
    <w:rsid w:val="00D854EF"/>
    <w:rsid w:val="00D87CA2"/>
    <w:rsid w:val="00D903FC"/>
    <w:rsid w:val="00D90F20"/>
    <w:rsid w:val="00D91974"/>
    <w:rsid w:val="00D957AC"/>
    <w:rsid w:val="00D95B3B"/>
    <w:rsid w:val="00D95EE7"/>
    <w:rsid w:val="00D96A2E"/>
    <w:rsid w:val="00DA0490"/>
    <w:rsid w:val="00DA3BF3"/>
    <w:rsid w:val="00DA3CD9"/>
    <w:rsid w:val="00DA4F67"/>
    <w:rsid w:val="00DA5108"/>
    <w:rsid w:val="00DA5154"/>
    <w:rsid w:val="00DA5EA2"/>
    <w:rsid w:val="00DA6600"/>
    <w:rsid w:val="00DA6903"/>
    <w:rsid w:val="00DA7440"/>
    <w:rsid w:val="00DA7B05"/>
    <w:rsid w:val="00DB08C7"/>
    <w:rsid w:val="00DB0C96"/>
    <w:rsid w:val="00DB293B"/>
    <w:rsid w:val="00DB3033"/>
    <w:rsid w:val="00DB4236"/>
    <w:rsid w:val="00DB4DA5"/>
    <w:rsid w:val="00DB5C98"/>
    <w:rsid w:val="00DB7987"/>
    <w:rsid w:val="00DC0ED5"/>
    <w:rsid w:val="00DC1273"/>
    <w:rsid w:val="00DC1330"/>
    <w:rsid w:val="00DC17B9"/>
    <w:rsid w:val="00DC1C79"/>
    <w:rsid w:val="00DC2576"/>
    <w:rsid w:val="00DC274F"/>
    <w:rsid w:val="00DC2BB3"/>
    <w:rsid w:val="00DC300F"/>
    <w:rsid w:val="00DC311D"/>
    <w:rsid w:val="00DC3680"/>
    <w:rsid w:val="00DC3ABD"/>
    <w:rsid w:val="00DC4853"/>
    <w:rsid w:val="00DC7435"/>
    <w:rsid w:val="00DC7483"/>
    <w:rsid w:val="00DC7DE8"/>
    <w:rsid w:val="00DD01A4"/>
    <w:rsid w:val="00DD24D1"/>
    <w:rsid w:val="00DD3539"/>
    <w:rsid w:val="00DD4376"/>
    <w:rsid w:val="00DD46AE"/>
    <w:rsid w:val="00DD4AB6"/>
    <w:rsid w:val="00DD4D4B"/>
    <w:rsid w:val="00DD64A0"/>
    <w:rsid w:val="00DD6B61"/>
    <w:rsid w:val="00DD70F8"/>
    <w:rsid w:val="00DD7803"/>
    <w:rsid w:val="00DD79D1"/>
    <w:rsid w:val="00DE275D"/>
    <w:rsid w:val="00DE2CD3"/>
    <w:rsid w:val="00DE36C6"/>
    <w:rsid w:val="00DE36DB"/>
    <w:rsid w:val="00DE554B"/>
    <w:rsid w:val="00DE72EF"/>
    <w:rsid w:val="00DE73B9"/>
    <w:rsid w:val="00DE753C"/>
    <w:rsid w:val="00DE7985"/>
    <w:rsid w:val="00DF171D"/>
    <w:rsid w:val="00DF2113"/>
    <w:rsid w:val="00DF23AF"/>
    <w:rsid w:val="00DF255C"/>
    <w:rsid w:val="00DF2AF0"/>
    <w:rsid w:val="00DF2DF0"/>
    <w:rsid w:val="00DF3628"/>
    <w:rsid w:val="00DF39FB"/>
    <w:rsid w:val="00DF494D"/>
    <w:rsid w:val="00DF5B2E"/>
    <w:rsid w:val="00DF65DC"/>
    <w:rsid w:val="00DF6BD6"/>
    <w:rsid w:val="00DF768E"/>
    <w:rsid w:val="00DF7A64"/>
    <w:rsid w:val="00E00961"/>
    <w:rsid w:val="00E00ACF"/>
    <w:rsid w:val="00E041E0"/>
    <w:rsid w:val="00E04458"/>
    <w:rsid w:val="00E047D0"/>
    <w:rsid w:val="00E0539B"/>
    <w:rsid w:val="00E0667A"/>
    <w:rsid w:val="00E1016C"/>
    <w:rsid w:val="00E108FC"/>
    <w:rsid w:val="00E10A7A"/>
    <w:rsid w:val="00E10DF0"/>
    <w:rsid w:val="00E13046"/>
    <w:rsid w:val="00E1385F"/>
    <w:rsid w:val="00E13E3D"/>
    <w:rsid w:val="00E13FB6"/>
    <w:rsid w:val="00E13FC4"/>
    <w:rsid w:val="00E172BD"/>
    <w:rsid w:val="00E206A4"/>
    <w:rsid w:val="00E22970"/>
    <w:rsid w:val="00E22D73"/>
    <w:rsid w:val="00E23250"/>
    <w:rsid w:val="00E23A29"/>
    <w:rsid w:val="00E244E5"/>
    <w:rsid w:val="00E25389"/>
    <w:rsid w:val="00E2545B"/>
    <w:rsid w:val="00E25C90"/>
    <w:rsid w:val="00E25F76"/>
    <w:rsid w:val="00E26BE2"/>
    <w:rsid w:val="00E26E18"/>
    <w:rsid w:val="00E27C30"/>
    <w:rsid w:val="00E31553"/>
    <w:rsid w:val="00E3308D"/>
    <w:rsid w:val="00E34C21"/>
    <w:rsid w:val="00E35222"/>
    <w:rsid w:val="00E37098"/>
    <w:rsid w:val="00E37384"/>
    <w:rsid w:val="00E41C6F"/>
    <w:rsid w:val="00E43451"/>
    <w:rsid w:val="00E434E4"/>
    <w:rsid w:val="00E4361B"/>
    <w:rsid w:val="00E43E1F"/>
    <w:rsid w:val="00E44656"/>
    <w:rsid w:val="00E44906"/>
    <w:rsid w:val="00E46177"/>
    <w:rsid w:val="00E50474"/>
    <w:rsid w:val="00E51C84"/>
    <w:rsid w:val="00E523E6"/>
    <w:rsid w:val="00E525DE"/>
    <w:rsid w:val="00E52E65"/>
    <w:rsid w:val="00E52EB8"/>
    <w:rsid w:val="00E537A4"/>
    <w:rsid w:val="00E539E4"/>
    <w:rsid w:val="00E54360"/>
    <w:rsid w:val="00E55889"/>
    <w:rsid w:val="00E55B9D"/>
    <w:rsid w:val="00E57052"/>
    <w:rsid w:val="00E60FF1"/>
    <w:rsid w:val="00E61586"/>
    <w:rsid w:val="00E61CD4"/>
    <w:rsid w:val="00E628F3"/>
    <w:rsid w:val="00E63EF1"/>
    <w:rsid w:val="00E63F64"/>
    <w:rsid w:val="00E64B20"/>
    <w:rsid w:val="00E6522E"/>
    <w:rsid w:val="00E66508"/>
    <w:rsid w:val="00E70C20"/>
    <w:rsid w:val="00E70C95"/>
    <w:rsid w:val="00E71938"/>
    <w:rsid w:val="00E71941"/>
    <w:rsid w:val="00E725A8"/>
    <w:rsid w:val="00E72B49"/>
    <w:rsid w:val="00E7306C"/>
    <w:rsid w:val="00E734AD"/>
    <w:rsid w:val="00E7476A"/>
    <w:rsid w:val="00E74CAC"/>
    <w:rsid w:val="00E759EC"/>
    <w:rsid w:val="00E75B23"/>
    <w:rsid w:val="00E75D40"/>
    <w:rsid w:val="00E75E72"/>
    <w:rsid w:val="00E765D7"/>
    <w:rsid w:val="00E77E8A"/>
    <w:rsid w:val="00E77EBF"/>
    <w:rsid w:val="00E806C2"/>
    <w:rsid w:val="00E82232"/>
    <w:rsid w:val="00E82B95"/>
    <w:rsid w:val="00E84D5C"/>
    <w:rsid w:val="00E853C7"/>
    <w:rsid w:val="00E86445"/>
    <w:rsid w:val="00E867B0"/>
    <w:rsid w:val="00E867E3"/>
    <w:rsid w:val="00E90CA7"/>
    <w:rsid w:val="00E91511"/>
    <w:rsid w:val="00E9192D"/>
    <w:rsid w:val="00E92720"/>
    <w:rsid w:val="00E9288D"/>
    <w:rsid w:val="00E931D4"/>
    <w:rsid w:val="00E9341A"/>
    <w:rsid w:val="00E94ECF"/>
    <w:rsid w:val="00E95109"/>
    <w:rsid w:val="00E955F1"/>
    <w:rsid w:val="00E9735B"/>
    <w:rsid w:val="00E976D8"/>
    <w:rsid w:val="00EA0ABF"/>
    <w:rsid w:val="00EA16C3"/>
    <w:rsid w:val="00EA1C37"/>
    <w:rsid w:val="00EA1D2C"/>
    <w:rsid w:val="00EA2AE7"/>
    <w:rsid w:val="00EA3960"/>
    <w:rsid w:val="00EA50E4"/>
    <w:rsid w:val="00EA53D0"/>
    <w:rsid w:val="00EA55FB"/>
    <w:rsid w:val="00EA5FCD"/>
    <w:rsid w:val="00EA668F"/>
    <w:rsid w:val="00EB2A15"/>
    <w:rsid w:val="00EB32A5"/>
    <w:rsid w:val="00EB39ED"/>
    <w:rsid w:val="00EB5A3C"/>
    <w:rsid w:val="00EB5C64"/>
    <w:rsid w:val="00EB6848"/>
    <w:rsid w:val="00EC00EB"/>
    <w:rsid w:val="00EC018B"/>
    <w:rsid w:val="00EC1105"/>
    <w:rsid w:val="00EC1A98"/>
    <w:rsid w:val="00EC237D"/>
    <w:rsid w:val="00EC3564"/>
    <w:rsid w:val="00EC4F9A"/>
    <w:rsid w:val="00EC571B"/>
    <w:rsid w:val="00EC6935"/>
    <w:rsid w:val="00EC70DC"/>
    <w:rsid w:val="00EC755F"/>
    <w:rsid w:val="00ED1492"/>
    <w:rsid w:val="00ED194A"/>
    <w:rsid w:val="00ED254E"/>
    <w:rsid w:val="00ED268F"/>
    <w:rsid w:val="00ED27EA"/>
    <w:rsid w:val="00ED3E64"/>
    <w:rsid w:val="00ED3FC4"/>
    <w:rsid w:val="00ED5D8D"/>
    <w:rsid w:val="00ED6D06"/>
    <w:rsid w:val="00ED7F2D"/>
    <w:rsid w:val="00ED7F6B"/>
    <w:rsid w:val="00EE14EB"/>
    <w:rsid w:val="00EE3277"/>
    <w:rsid w:val="00EE3693"/>
    <w:rsid w:val="00EE4133"/>
    <w:rsid w:val="00EE5D81"/>
    <w:rsid w:val="00EE6CE0"/>
    <w:rsid w:val="00EF15C5"/>
    <w:rsid w:val="00EF1787"/>
    <w:rsid w:val="00EF19CE"/>
    <w:rsid w:val="00EF4B4F"/>
    <w:rsid w:val="00EF5645"/>
    <w:rsid w:val="00EF7DEA"/>
    <w:rsid w:val="00F00C72"/>
    <w:rsid w:val="00F011C3"/>
    <w:rsid w:val="00F01EA5"/>
    <w:rsid w:val="00F032C2"/>
    <w:rsid w:val="00F03B7B"/>
    <w:rsid w:val="00F04D18"/>
    <w:rsid w:val="00F05599"/>
    <w:rsid w:val="00F0576B"/>
    <w:rsid w:val="00F05C20"/>
    <w:rsid w:val="00F06B6A"/>
    <w:rsid w:val="00F06D42"/>
    <w:rsid w:val="00F07BCD"/>
    <w:rsid w:val="00F1169D"/>
    <w:rsid w:val="00F11BB1"/>
    <w:rsid w:val="00F130D0"/>
    <w:rsid w:val="00F137DF"/>
    <w:rsid w:val="00F14313"/>
    <w:rsid w:val="00F1493A"/>
    <w:rsid w:val="00F15CEE"/>
    <w:rsid w:val="00F1636C"/>
    <w:rsid w:val="00F17C78"/>
    <w:rsid w:val="00F20486"/>
    <w:rsid w:val="00F20D89"/>
    <w:rsid w:val="00F21134"/>
    <w:rsid w:val="00F21A57"/>
    <w:rsid w:val="00F21B9F"/>
    <w:rsid w:val="00F23588"/>
    <w:rsid w:val="00F23C07"/>
    <w:rsid w:val="00F23D8F"/>
    <w:rsid w:val="00F240D1"/>
    <w:rsid w:val="00F2412E"/>
    <w:rsid w:val="00F25847"/>
    <w:rsid w:val="00F268B0"/>
    <w:rsid w:val="00F26927"/>
    <w:rsid w:val="00F2739E"/>
    <w:rsid w:val="00F276DA"/>
    <w:rsid w:val="00F316B2"/>
    <w:rsid w:val="00F343E2"/>
    <w:rsid w:val="00F354F8"/>
    <w:rsid w:val="00F35CFE"/>
    <w:rsid w:val="00F35DF1"/>
    <w:rsid w:val="00F361E4"/>
    <w:rsid w:val="00F36256"/>
    <w:rsid w:val="00F36702"/>
    <w:rsid w:val="00F36A69"/>
    <w:rsid w:val="00F36BC9"/>
    <w:rsid w:val="00F372F5"/>
    <w:rsid w:val="00F3767C"/>
    <w:rsid w:val="00F40A27"/>
    <w:rsid w:val="00F413A9"/>
    <w:rsid w:val="00F41588"/>
    <w:rsid w:val="00F41711"/>
    <w:rsid w:val="00F41809"/>
    <w:rsid w:val="00F434AC"/>
    <w:rsid w:val="00F43895"/>
    <w:rsid w:val="00F45D33"/>
    <w:rsid w:val="00F46121"/>
    <w:rsid w:val="00F4674D"/>
    <w:rsid w:val="00F47143"/>
    <w:rsid w:val="00F47CA6"/>
    <w:rsid w:val="00F47FF9"/>
    <w:rsid w:val="00F51946"/>
    <w:rsid w:val="00F51DB3"/>
    <w:rsid w:val="00F54AD7"/>
    <w:rsid w:val="00F54C4D"/>
    <w:rsid w:val="00F55076"/>
    <w:rsid w:val="00F57406"/>
    <w:rsid w:val="00F608BF"/>
    <w:rsid w:val="00F60DFC"/>
    <w:rsid w:val="00F61953"/>
    <w:rsid w:val="00F61DCF"/>
    <w:rsid w:val="00F63257"/>
    <w:rsid w:val="00F64447"/>
    <w:rsid w:val="00F67D04"/>
    <w:rsid w:val="00F70F30"/>
    <w:rsid w:val="00F71407"/>
    <w:rsid w:val="00F71615"/>
    <w:rsid w:val="00F72539"/>
    <w:rsid w:val="00F72F2E"/>
    <w:rsid w:val="00F73574"/>
    <w:rsid w:val="00F73D7B"/>
    <w:rsid w:val="00F74910"/>
    <w:rsid w:val="00F74ED8"/>
    <w:rsid w:val="00F75A06"/>
    <w:rsid w:val="00F75F35"/>
    <w:rsid w:val="00F76017"/>
    <w:rsid w:val="00F7615E"/>
    <w:rsid w:val="00F76CDB"/>
    <w:rsid w:val="00F77DBB"/>
    <w:rsid w:val="00F8036F"/>
    <w:rsid w:val="00F807BE"/>
    <w:rsid w:val="00F80E44"/>
    <w:rsid w:val="00F814EB"/>
    <w:rsid w:val="00F83A5E"/>
    <w:rsid w:val="00F83BD2"/>
    <w:rsid w:val="00F84FFB"/>
    <w:rsid w:val="00F8634F"/>
    <w:rsid w:val="00F8647D"/>
    <w:rsid w:val="00F8660A"/>
    <w:rsid w:val="00F869A7"/>
    <w:rsid w:val="00F8706B"/>
    <w:rsid w:val="00F877DD"/>
    <w:rsid w:val="00F87B25"/>
    <w:rsid w:val="00F9042E"/>
    <w:rsid w:val="00F913FD"/>
    <w:rsid w:val="00F92252"/>
    <w:rsid w:val="00F93826"/>
    <w:rsid w:val="00F94986"/>
    <w:rsid w:val="00F9527E"/>
    <w:rsid w:val="00F95781"/>
    <w:rsid w:val="00F9617D"/>
    <w:rsid w:val="00F96819"/>
    <w:rsid w:val="00F97230"/>
    <w:rsid w:val="00F9723D"/>
    <w:rsid w:val="00F978D1"/>
    <w:rsid w:val="00F97F94"/>
    <w:rsid w:val="00FA0696"/>
    <w:rsid w:val="00FA0F0E"/>
    <w:rsid w:val="00FA1607"/>
    <w:rsid w:val="00FA21FA"/>
    <w:rsid w:val="00FA2791"/>
    <w:rsid w:val="00FA388E"/>
    <w:rsid w:val="00FA4F66"/>
    <w:rsid w:val="00FA5F4C"/>
    <w:rsid w:val="00FA60E5"/>
    <w:rsid w:val="00FA6146"/>
    <w:rsid w:val="00FB0CFB"/>
    <w:rsid w:val="00FB115E"/>
    <w:rsid w:val="00FB15F3"/>
    <w:rsid w:val="00FB2B80"/>
    <w:rsid w:val="00FB329D"/>
    <w:rsid w:val="00FB414D"/>
    <w:rsid w:val="00FB4329"/>
    <w:rsid w:val="00FB45A3"/>
    <w:rsid w:val="00FB4A53"/>
    <w:rsid w:val="00FB5298"/>
    <w:rsid w:val="00FB5DF2"/>
    <w:rsid w:val="00FB7291"/>
    <w:rsid w:val="00FB74EC"/>
    <w:rsid w:val="00FB7703"/>
    <w:rsid w:val="00FB7F69"/>
    <w:rsid w:val="00FC0DDC"/>
    <w:rsid w:val="00FC0DFB"/>
    <w:rsid w:val="00FC1AD1"/>
    <w:rsid w:val="00FC1D79"/>
    <w:rsid w:val="00FC1E1E"/>
    <w:rsid w:val="00FC2360"/>
    <w:rsid w:val="00FC2AE4"/>
    <w:rsid w:val="00FC3D90"/>
    <w:rsid w:val="00FC59B7"/>
    <w:rsid w:val="00FC651F"/>
    <w:rsid w:val="00FD0547"/>
    <w:rsid w:val="00FD18AA"/>
    <w:rsid w:val="00FD1943"/>
    <w:rsid w:val="00FD2F1A"/>
    <w:rsid w:val="00FD31FD"/>
    <w:rsid w:val="00FD3365"/>
    <w:rsid w:val="00FD355B"/>
    <w:rsid w:val="00FD42C2"/>
    <w:rsid w:val="00FD4872"/>
    <w:rsid w:val="00FD4EC9"/>
    <w:rsid w:val="00FD5AB1"/>
    <w:rsid w:val="00FE06B0"/>
    <w:rsid w:val="00FE06BE"/>
    <w:rsid w:val="00FE0A79"/>
    <w:rsid w:val="00FE0AA0"/>
    <w:rsid w:val="00FE0BD0"/>
    <w:rsid w:val="00FE1CCD"/>
    <w:rsid w:val="00FE2D81"/>
    <w:rsid w:val="00FE43E3"/>
    <w:rsid w:val="00FE4457"/>
    <w:rsid w:val="00FE4A8F"/>
    <w:rsid w:val="00FE68A2"/>
    <w:rsid w:val="00FE7C03"/>
    <w:rsid w:val="00FF0839"/>
    <w:rsid w:val="00FF1815"/>
    <w:rsid w:val="00FF1A38"/>
    <w:rsid w:val="00FF3123"/>
    <w:rsid w:val="00FF3713"/>
    <w:rsid w:val="00FF3E71"/>
    <w:rsid w:val="00FF44A9"/>
    <w:rsid w:val="00FF48D9"/>
    <w:rsid w:val="00FF4C92"/>
    <w:rsid w:val="00FF4D1A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43F9141"/>
  <w15:docId w15:val="{F77FA9CA-00E7-4A01-9D1F-E51E5543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F6228"/>
    <w:pPr>
      <w:jc w:val="both"/>
    </w:pPr>
    <w:rPr>
      <w:sz w:val="28"/>
      <w:szCs w:val="24"/>
    </w:rPr>
  </w:style>
  <w:style w:type="paragraph" w:styleId="10">
    <w:name w:val="heading 1"/>
    <w:next w:val="a0"/>
    <w:link w:val="11"/>
    <w:uiPriority w:val="9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">
    <w:name w:val="heading 2"/>
    <w:basedOn w:val="4"/>
    <w:next w:val="a0"/>
    <w:autoRedefine/>
    <w:qFormat/>
    <w:rsid w:val="00FB0CFB"/>
    <w:pPr>
      <w:keepNext/>
      <w:numPr>
        <w:ilvl w:val="1"/>
        <w:numId w:val="4"/>
      </w:numPr>
      <w:tabs>
        <w:tab w:val="clear" w:pos="1425"/>
        <w:tab w:val="num" w:pos="993"/>
      </w:tabs>
      <w:spacing w:after="0"/>
      <w:ind w:left="0" w:firstLine="567"/>
      <w:outlineLvl w:val="1"/>
    </w:pPr>
    <w:rPr>
      <w:rFonts w:cs="Arial"/>
      <w:b/>
      <w:bCs/>
      <w:iCs/>
      <w:sz w:val="24"/>
    </w:rPr>
  </w:style>
  <w:style w:type="paragraph" w:styleId="3">
    <w:name w:val="heading 3"/>
    <w:basedOn w:val="a0"/>
    <w:next w:val="a0"/>
    <w:link w:val="30"/>
    <w:semiHidden/>
    <w:unhideWhenUsed/>
    <w:qFormat/>
    <w:rsid w:val="0045406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40">
    <w:name w:val="heading 4"/>
    <w:basedOn w:val="a0"/>
    <w:next w:val="a0"/>
    <w:link w:val="41"/>
    <w:semiHidden/>
    <w:unhideWhenUsed/>
    <w:qFormat/>
    <w:rsid w:val="00F2412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semiHidden/>
    <w:unhideWhenUsed/>
    <w:qFormat/>
    <w:rsid w:val="00574A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A1625"/>
    <w:pPr>
      <w:keepNext/>
      <w:keepLines/>
      <w:spacing w:before="200" w:line="276" w:lineRule="auto"/>
      <w:jc w:val="left"/>
      <w:outlineLvl w:val="8"/>
    </w:pPr>
    <w:rPr>
      <w:rFonts w:ascii="Cambria" w:eastAsiaTheme="minorEastAsia" w:hAnsi="Cambria"/>
      <w:i/>
      <w:iCs/>
      <w:color w:val="404040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CE67B7"/>
    <w:pPr>
      <w:spacing w:before="120" w:after="120"/>
    </w:pPr>
    <w:rPr>
      <w:b/>
      <w:sz w:val="20"/>
      <w:szCs w:val="20"/>
    </w:rPr>
  </w:style>
  <w:style w:type="paragraph" w:styleId="a5">
    <w:name w:val="header"/>
    <w:basedOn w:val="a0"/>
    <w:link w:val="a6"/>
    <w:uiPriority w:val="99"/>
    <w:rsid w:val="00AA3540"/>
    <w:pPr>
      <w:tabs>
        <w:tab w:val="center" w:pos="4677"/>
        <w:tab w:val="right" w:pos="9355"/>
      </w:tabs>
    </w:pPr>
  </w:style>
  <w:style w:type="paragraph" w:styleId="a7">
    <w:name w:val="footnote text"/>
    <w:basedOn w:val="a0"/>
    <w:link w:val="a8"/>
    <w:semiHidden/>
    <w:rsid w:val="0041301D"/>
    <w:rPr>
      <w:sz w:val="20"/>
      <w:szCs w:val="20"/>
    </w:rPr>
  </w:style>
  <w:style w:type="character" w:styleId="a9">
    <w:name w:val="footnote reference"/>
    <w:basedOn w:val="a1"/>
    <w:semiHidden/>
    <w:rsid w:val="0041301D"/>
    <w:rPr>
      <w:vertAlign w:val="superscript"/>
    </w:rPr>
  </w:style>
  <w:style w:type="table" w:styleId="aa">
    <w:name w:val="Table Grid"/>
    <w:basedOn w:val="a2"/>
    <w:uiPriority w:val="59"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1"/>
    <w:uiPriority w:val="99"/>
    <w:rsid w:val="00667AAE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473FD9"/>
    <w:pPr>
      <w:widowControl w:val="0"/>
      <w:tabs>
        <w:tab w:val="left" w:pos="567"/>
        <w:tab w:val="left" w:pos="9000"/>
        <w:tab w:val="left" w:pos="9180"/>
      </w:tabs>
      <w:ind w:right="468"/>
      <w:jc w:val="left"/>
    </w:pPr>
    <w:rPr>
      <w:noProof/>
    </w:rPr>
  </w:style>
  <w:style w:type="paragraph" w:styleId="20">
    <w:name w:val="toc 2"/>
    <w:basedOn w:val="a0"/>
    <w:next w:val="a0"/>
    <w:autoRedefine/>
    <w:uiPriority w:val="39"/>
    <w:rsid w:val="00C52FD4"/>
    <w:pPr>
      <w:widowControl w:val="0"/>
      <w:tabs>
        <w:tab w:val="left" w:pos="993"/>
        <w:tab w:val="left" w:pos="9000"/>
      </w:tabs>
      <w:ind w:left="993" w:right="108" w:hanging="567"/>
      <w:jc w:val="left"/>
    </w:pPr>
    <w:rPr>
      <w:noProof/>
      <w:lang w:val="en-US"/>
    </w:rPr>
  </w:style>
  <w:style w:type="paragraph" w:styleId="ac">
    <w:name w:val="Title"/>
    <w:basedOn w:val="a0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d">
    <w:name w:val="Subtitle"/>
    <w:basedOn w:val="a0"/>
    <w:qFormat/>
    <w:rsid w:val="00651C2C"/>
    <w:pPr>
      <w:widowControl w:val="0"/>
      <w:jc w:val="center"/>
    </w:pPr>
    <w:rPr>
      <w:b/>
      <w:bCs/>
    </w:rPr>
  </w:style>
  <w:style w:type="paragraph" w:styleId="ae">
    <w:name w:val="footer"/>
    <w:basedOn w:val="a0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">
    <w:name w:val="page number"/>
    <w:basedOn w:val="a1"/>
    <w:rsid w:val="00507B26"/>
  </w:style>
  <w:style w:type="numbering" w:styleId="111111">
    <w:name w:val="Outline List 2"/>
    <w:basedOn w:val="a3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b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0"/>
    <w:rsid w:val="005729E3"/>
    <w:pPr>
      <w:spacing w:after="120"/>
      <w:ind w:left="1132"/>
    </w:pPr>
  </w:style>
  <w:style w:type="paragraph" w:customStyle="1" w:styleId="a">
    <w:name w:val="Обычный + полужирный"/>
    <w:aliases w:val="уплотненный на  0.3 пт"/>
    <w:basedOn w:val="2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0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0">
    <w:name w:val="List Paragraph"/>
    <w:basedOn w:val="a0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1">
    <w:name w:val="Document Map"/>
    <w:basedOn w:val="a0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0"/>
    <w:next w:val="a0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0"/>
    <w:next w:val="a0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">
    <w:name w:val="toc 6"/>
    <w:basedOn w:val="a0"/>
    <w:next w:val="a0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">
    <w:name w:val="toc 7"/>
    <w:basedOn w:val="a0"/>
    <w:next w:val="a0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0">
    <w:name w:val="toc 8"/>
    <w:basedOn w:val="a0"/>
    <w:next w:val="a0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0"/>
    <w:next w:val="a0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2">
    <w:name w:val="Знак"/>
    <w:basedOn w:val="a0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3">
    <w:name w:val="Знак"/>
    <w:basedOn w:val="a0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1"/>
    <w:rsid w:val="00AB5715"/>
  </w:style>
  <w:style w:type="character" w:styleId="af4">
    <w:name w:val="Placeholder Text"/>
    <w:basedOn w:val="a1"/>
    <w:uiPriority w:val="99"/>
    <w:semiHidden/>
    <w:rsid w:val="0084651D"/>
    <w:rPr>
      <w:color w:val="808080"/>
    </w:rPr>
  </w:style>
  <w:style w:type="paragraph" w:styleId="af5">
    <w:name w:val="Balloon Text"/>
    <w:basedOn w:val="a0"/>
    <w:link w:val="af6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1"/>
    <w:link w:val="a5"/>
    <w:uiPriority w:val="99"/>
    <w:rsid w:val="009E7833"/>
    <w:rPr>
      <w:sz w:val="28"/>
      <w:szCs w:val="24"/>
    </w:rPr>
  </w:style>
  <w:style w:type="paragraph" w:styleId="af7">
    <w:name w:val="endnote text"/>
    <w:basedOn w:val="a0"/>
    <w:link w:val="af8"/>
    <w:rsid w:val="007F60E1"/>
    <w:rPr>
      <w:sz w:val="20"/>
      <w:szCs w:val="20"/>
    </w:rPr>
  </w:style>
  <w:style w:type="character" w:customStyle="1" w:styleId="af8">
    <w:name w:val="Текст концевой сноски Знак"/>
    <w:basedOn w:val="a1"/>
    <w:link w:val="af7"/>
    <w:rsid w:val="007F60E1"/>
  </w:style>
  <w:style w:type="character" w:styleId="af9">
    <w:name w:val="endnote reference"/>
    <w:basedOn w:val="a1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a">
    <w:name w:val="FollowedHyperlink"/>
    <w:basedOn w:val="a1"/>
    <w:rsid w:val="00301E68"/>
    <w:rPr>
      <w:color w:val="800080"/>
      <w:u w:val="single"/>
    </w:rPr>
  </w:style>
  <w:style w:type="character" w:customStyle="1" w:styleId="FontStyle101">
    <w:name w:val="Font Style101"/>
    <w:basedOn w:val="a1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1">
    <w:name w:val="Обычный2"/>
    <w:rsid w:val="0022196A"/>
    <w:pPr>
      <w:snapToGrid w:val="0"/>
    </w:pPr>
    <w:rPr>
      <w:sz w:val="24"/>
    </w:rPr>
  </w:style>
  <w:style w:type="paragraph" w:styleId="afb">
    <w:name w:val="Body Text Indent"/>
    <w:basedOn w:val="a0"/>
    <w:link w:val="afc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c">
    <w:name w:val="Основной текст с отступом Знак"/>
    <w:basedOn w:val="a1"/>
    <w:link w:val="afb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0"/>
    <w:next w:val="a0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d">
    <w:name w:val="Нормальный"/>
    <w:rsid w:val="004141CF"/>
    <w:rPr>
      <w:sz w:val="24"/>
    </w:rPr>
  </w:style>
  <w:style w:type="paragraph" w:customStyle="1" w:styleId="Iauiue">
    <w:name w:val="Iau?iue"/>
    <w:rsid w:val="00853779"/>
    <w:rPr>
      <w:rFonts w:eastAsia="Calibri"/>
      <w:lang w:val="en-US"/>
    </w:rPr>
  </w:style>
  <w:style w:type="paragraph" w:customStyle="1" w:styleId="Style41">
    <w:name w:val="Style41"/>
    <w:basedOn w:val="a0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43">
    <w:name w:val="Font Style43"/>
    <w:uiPriority w:val="99"/>
    <w:rsid w:val="006572E7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2">
    <w:name w:val="Style22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4">
    <w:name w:val="Font Style44"/>
    <w:uiPriority w:val="99"/>
    <w:rsid w:val="00502219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3">
    <w:name w:val="Style23"/>
    <w:basedOn w:val="a0"/>
    <w:uiPriority w:val="99"/>
    <w:rsid w:val="0050221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6">
    <w:name w:val="Style26"/>
    <w:basedOn w:val="a0"/>
    <w:uiPriority w:val="99"/>
    <w:rsid w:val="00D0420F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46">
    <w:name w:val="Font Style46"/>
    <w:uiPriority w:val="99"/>
    <w:rsid w:val="00C50930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45">
    <w:name w:val="Font Style45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9">
    <w:name w:val="Style19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7">
    <w:name w:val="Style17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0">
    <w:name w:val="Style10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6">
    <w:name w:val="Style16"/>
    <w:basedOn w:val="a0"/>
    <w:uiPriority w:val="99"/>
    <w:rsid w:val="00C50930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4">
    <w:name w:val="Font Style34"/>
    <w:uiPriority w:val="99"/>
    <w:rsid w:val="00C50930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36">
    <w:name w:val="Font Style36"/>
    <w:uiPriority w:val="99"/>
    <w:rsid w:val="00C50930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0">
    <w:name w:val="Font Style40"/>
    <w:uiPriority w:val="99"/>
    <w:rsid w:val="00C50930"/>
    <w:rPr>
      <w:rFonts w:ascii="Times New Roman" w:hAnsi="Times New Roman" w:cs="Times New Roman"/>
      <w:i/>
      <w:iCs/>
      <w:color w:val="000000"/>
      <w:sz w:val="18"/>
      <w:szCs w:val="18"/>
    </w:rPr>
  </w:style>
  <w:style w:type="paragraph" w:customStyle="1" w:styleId="Style2">
    <w:name w:val="Style2"/>
    <w:basedOn w:val="a0"/>
    <w:uiPriority w:val="99"/>
    <w:rsid w:val="0009407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7">
    <w:name w:val="Style27"/>
    <w:basedOn w:val="a0"/>
    <w:uiPriority w:val="99"/>
    <w:rsid w:val="0040491E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3">
    <w:name w:val="Style13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9">
    <w:name w:val="Font Style39"/>
    <w:uiPriority w:val="99"/>
    <w:rsid w:val="006B1A59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42">
    <w:name w:val="Font Style42"/>
    <w:uiPriority w:val="99"/>
    <w:rsid w:val="006B1A59"/>
    <w:rPr>
      <w:rFonts w:ascii="Times New Roman" w:hAnsi="Times New Roman" w:cs="Times New Roman"/>
      <w:smallCaps/>
      <w:color w:val="000000"/>
      <w:spacing w:val="10"/>
      <w:sz w:val="18"/>
      <w:szCs w:val="18"/>
    </w:rPr>
  </w:style>
  <w:style w:type="paragraph" w:customStyle="1" w:styleId="Style7">
    <w:name w:val="Style7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8">
    <w:name w:val="Style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5">
    <w:name w:val="Style15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8">
    <w:name w:val="Style28"/>
    <w:basedOn w:val="a0"/>
    <w:uiPriority w:val="99"/>
    <w:rsid w:val="006B1A5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0">
    <w:name w:val="Style20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1">
    <w:name w:val="Style21"/>
    <w:basedOn w:val="a0"/>
    <w:uiPriority w:val="99"/>
    <w:rsid w:val="005E2DA9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8">
    <w:name w:val="Font Style38"/>
    <w:uiPriority w:val="99"/>
    <w:rsid w:val="005E2D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Style5">
    <w:name w:val="Style5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9">
    <w:name w:val="Style9"/>
    <w:basedOn w:val="a0"/>
    <w:uiPriority w:val="99"/>
    <w:rsid w:val="009F4844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1">
    <w:name w:val="Style11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12">
    <w:name w:val="Style12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paragraph" w:customStyle="1" w:styleId="Style25">
    <w:name w:val="Style25"/>
    <w:basedOn w:val="a0"/>
    <w:uiPriority w:val="99"/>
    <w:rsid w:val="00514C0D"/>
    <w:pPr>
      <w:widowControl w:val="0"/>
      <w:autoSpaceDE w:val="0"/>
      <w:autoSpaceDN w:val="0"/>
      <w:adjustRightInd w:val="0"/>
      <w:jc w:val="left"/>
    </w:pPr>
    <w:rPr>
      <w:sz w:val="24"/>
    </w:rPr>
  </w:style>
  <w:style w:type="character" w:customStyle="1" w:styleId="FontStyle30">
    <w:name w:val="Font Style30"/>
    <w:uiPriority w:val="99"/>
    <w:rsid w:val="00982E31"/>
    <w:rPr>
      <w:rFonts w:ascii="Book Antiqua" w:hAnsi="Book Antiqua" w:cs="Book Antiqua"/>
      <w:smallCaps/>
      <w:color w:val="000000"/>
      <w:spacing w:val="20"/>
      <w:sz w:val="16"/>
      <w:szCs w:val="16"/>
    </w:rPr>
  </w:style>
  <w:style w:type="character" w:customStyle="1" w:styleId="FontStyle31">
    <w:name w:val="Font Style31"/>
    <w:uiPriority w:val="99"/>
    <w:rsid w:val="00982E31"/>
    <w:rPr>
      <w:rFonts w:ascii="AngsanaUPC" w:hAnsi="AngsanaUPC" w:cs="AngsanaUPC"/>
      <w:smallCaps/>
      <w:color w:val="000000"/>
      <w:sz w:val="38"/>
      <w:szCs w:val="38"/>
    </w:rPr>
  </w:style>
  <w:style w:type="character" w:customStyle="1" w:styleId="FontStyle33">
    <w:name w:val="Font Style33"/>
    <w:uiPriority w:val="99"/>
    <w:rsid w:val="00982E31"/>
    <w:rPr>
      <w:rFonts w:ascii="Book Antiqua" w:hAnsi="Book Antiqua" w:cs="Book Antiqua"/>
      <w:color w:val="000000"/>
      <w:sz w:val="16"/>
      <w:szCs w:val="16"/>
    </w:rPr>
  </w:style>
  <w:style w:type="character" w:customStyle="1" w:styleId="FontStyle41">
    <w:name w:val="Font Style41"/>
    <w:uiPriority w:val="99"/>
    <w:rsid w:val="00982E31"/>
    <w:rPr>
      <w:rFonts w:ascii="Book Antiqua" w:hAnsi="Book Antiqua" w:cs="Book Antiqua"/>
      <w:color w:val="000000"/>
      <w:sz w:val="18"/>
      <w:szCs w:val="18"/>
    </w:rPr>
  </w:style>
  <w:style w:type="paragraph" w:customStyle="1" w:styleId="Style24">
    <w:name w:val="Style24"/>
    <w:basedOn w:val="a0"/>
    <w:uiPriority w:val="99"/>
    <w:rsid w:val="003029DD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2">
    <w:name w:val="Font Style32"/>
    <w:uiPriority w:val="99"/>
    <w:rsid w:val="003029DD"/>
    <w:rPr>
      <w:rFonts w:ascii="Book Antiqua" w:hAnsi="Book Antiqua" w:cs="Book Antiqua"/>
      <w:color w:val="000000"/>
      <w:sz w:val="16"/>
      <w:szCs w:val="16"/>
    </w:rPr>
  </w:style>
  <w:style w:type="character" w:customStyle="1" w:styleId="FontStyle35">
    <w:name w:val="Font Style35"/>
    <w:uiPriority w:val="99"/>
    <w:rsid w:val="003029DD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11">
    <w:name w:val="Заголовок 1 Знак"/>
    <w:basedOn w:val="a1"/>
    <w:link w:val="10"/>
    <w:uiPriority w:val="9"/>
    <w:rsid w:val="00247906"/>
    <w:rPr>
      <w:b/>
      <w:sz w:val="28"/>
      <w:szCs w:val="28"/>
    </w:rPr>
  </w:style>
  <w:style w:type="paragraph" w:customStyle="1" w:styleId="Style18">
    <w:name w:val="Style18"/>
    <w:basedOn w:val="a0"/>
    <w:uiPriority w:val="99"/>
    <w:rsid w:val="00334C5C"/>
    <w:pPr>
      <w:widowControl w:val="0"/>
      <w:autoSpaceDE w:val="0"/>
      <w:autoSpaceDN w:val="0"/>
      <w:adjustRightInd w:val="0"/>
      <w:jc w:val="left"/>
    </w:pPr>
    <w:rPr>
      <w:rFonts w:ascii="Book Antiqua" w:hAnsi="Book Antiqua"/>
      <w:sz w:val="24"/>
    </w:rPr>
  </w:style>
  <w:style w:type="character" w:customStyle="1" w:styleId="FontStyle37">
    <w:name w:val="Font Style37"/>
    <w:uiPriority w:val="99"/>
    <w:rsid w:val="00334C5C"/>
    <w:rPr>
      <w:rFonts w:ascii="Book Antiqua" w:hAnsi="Book Antiqua" w:cs="Book Antiqua"/>
      <w:b/>
      <w:bCs/>
      <w:color w:val="000000"/>
      <w:sz w:val="14"/>
      <w:szCs w:val="14"/>
    </w:rPr>
  </w:style>
  <w:style w:type="character" w:customStyle="1" w:styleId="FontStyle26">
    <w:name w:val="Font Style26"/>
    <w:uiPriority w:val="99"/>
    <w:rsid w:val="00B83207"/>
    <w:rPr>
      <w:rFonts w:ascii="Bookman Old Style" w:hAnsi="Bookman Old Style" w:cs="Bookman Old Style"/>
      <w:b/>
      <w:bCs/>
      <w:color w:val="000000"/>
      <w:sz w:val="18"/>
      <w:szCs w:val="18"/>
    </w:rPr>
  </w:style>
  <w:style w:type="character" w:customStyle="1" w:styleId="FontStyle27">
    <w:name w:val="Font Style27"/>
    <w:uiPriority w:val="99"/>
    <w:rsid w:val="00B8320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24">
    <w:name w:val="Font Style24"/>
    <w:uiPriority w:val="99"/>
    <w:rsid w:val="00B83207"/>
    <w:rPr>
      <w:rFonts w:ascii="Bookman Old Style" w:hAnsi="Bookman Old Style" w:cs="Bookman Old Style"/>
      <w:color w:val="000000"/>
      <w:sz w:val="16"/>
      <w:szCs w:val="16"/>
    </w:rPr>
  </w:style>
  <w:style w:type="paragraph" w:customStyle="1" w:styleId="Style6">
    <w:name w:val="Style6"/>
    <w:basedOn w:val="a0"/>
    <w:uiPriority w:val="99"/>
    <w:rsid w:val="00AE06F0"/>
    <w:pPr>
      <w:widowControl w:val="0"/>
      <w:autoSpaceDE w:val="0"/>
      <w:autoSpaceDN w:val="0"/>
      <w:adjustRightInd w:val="0"/>
      <w:jc w:val="left"/>
    </w:pPr>
    <w:rPr>
      <w:rFonts w:ascii="Bookman Old Style" w:hAnsi="Bookman Old Style"/>
      <w:sz w:val="24"/>
    </w:rPr>
  </w:style>
  <w:style w:type="character" w:customStyle="1" w:styleId="alt-edited">
    <w:name w:val="alt-edited"/>
    <w:rsid w:val="00AE06F0"/>
  </w:style>
  <w:style w:type="character" w:customStyle="1" w:styleId="FontStyle29">
    <w:name w:val="Font Style29"/>
    <w:uiPriority w:val="99"/>
    <w:rsid w:val="00D1180A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169">
    <w:name w:val="Font Style169"/>
    <w:uiPriority w:val="99"/>
    <w:rsid w:val="001042FF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0"/>
    <w:uiPriority w:val="99"/>
    <w:rsid w:val="001042F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1"/>
    <w:rsid w:val="0039357D"/>
  </w:style>
  <w:style w:type="paragraph" w:styleId="afe">
    <w:name w:val="Body Text"/>
    <w:basedOn w:val="a0"/>
    <w:link w:val="aff"/>
    <w:rsid w:val="004C3B50"/>
    <w:pPr>
      <w:spacing w:after="120"/>
    </w:pPr>
  </w:style>
  <w:style w:type="character" w:customStyle="1" w:styleId="aff">
    <w:name w:val="Основной текст Знак"/>
    <w:basedOn w:val="a1"/>
    <w:link w:val="afe"/>
    <w:rsid w:val="004C3B50"/>
    <w:rPr>
      <w:sz w:val="28"/>
      <w:szCs w:val="24"/>
    </w:rPr>
  </w:style>
  <w:style w:type="character" w:customStyle="1" w:styleId="41">
    <w:name w:val="Заголовок 4 Знак"/>
    <w:basedOn w:val="a1"/>
    <w:link w:val="40"/>
    <w:semiHidden/>
    <w:rsid w:val="00F2412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table" w:customStyle="1" w:styleId="TableNormal">
    <w:name w:val="Table Normal"/>
    <w:uiPriority w:val="2"/>
    <w:semiHidden/>
    <w:unhideWhenUsed/>
    <w:qFormat/>
    <w:rsid w:val="00B4196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B4196C"/>
    <w:pPr>
      <w:widowControl w:val="0"/>
      <w:spacing w:before="61"/>
      <w:jc w:val="left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22">
    <w:name w:val="Основной текст (2)_"/>
    <w:basedOn w:val="a1"/>
    <w:link w:val="23"/>
    <w:uiPriority w:val="99"/>
    <w:rsid w:val="00FF48D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285pt">
    <w:name w:val="Основной текст (2) + 8;5 pt;Полужирный"/>
    <w:basedOn w:val="22"/>
    <w:rsid w:val="00FF48D9"/>
    <w:rPr>
      <w:rFonts w:ascii="Arial" w:eastAsia="Arial" w:hAnsi="Arial" w:cs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character" w:customStyle="1" w:styleId="285pt0">
    <w:name w:val="Основной текст (2) + 8;5 pt"/>
    <w:basedOn w:val="22"/>
    <w:rsid w:val="00FF48D9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en-US" w:eastAsia="en-US" w:bidi="en-US"/>
    </w:rPr>
  </w:style>
  <w:style w:type="paragraph" w:customStyle="1" w:styleId="23">
    <w:name w:val="Основной текст (2)"/>
    <w:basedOn w:val="a0"/>
    <w:link w:val="22"/>
    <w:uiPriority w:val="99"/>
    <w:rsid w:val="00FF48D9"/>
    <w:pPr>
      <w:widowControl w:val="0"/>
      <w:shd w:val="clear" w:color="auto" w:fill="FFFFFF"/>
      <w:spacing w:line="0" w:lineRule="atLeast"/>
      <w:jc w:val="left"/>
    </w:pPr>
    <w:rPr>
      <w:rFonts w:ascii="Arial" w:eastAsia="Arial" w:hAnsi="Arial" w:cs="Arial"/>
      <w:sz w:val="16"/>
      <w:szCs w:val="16"/>
    </w:rPr>
  </w:style>
  <w:style w:type="character" w:customStyle="1" w:styleId="a8">
    <w:name w:val="Текст сноски Знак"/>
    <w:basedOn w:val="a1"/>
    <w:link w:val="a7"/>
    <w:semiHidden/>
    <w:rsid w:val="00E66508"/>
  </w:style>
  <w:style w:type="character" w:customStyle="1" w:styleId="FontStyle76">
    <w:name w:val="Font Style76"/>
    <w:basedOn w:val="a1"/>
    <w:uiPriority w:val="99"/>
    <w:rsid w:val="008C616A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43">
    <w:name w:val="Style43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4">
    <w:name w:val="Style44"/>
    <w:basedOn w:val="a0"/>
    <w:uiPriority w:val="99"/>
    <w:rsid w:val="008C616A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2">
    <w:name w:val="Font Style72"/>
    <w:basedOn w:val="a1"/>
    <w:uiPriority w:val="99"/>
    <w:rsid w:val="008C616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75">
    <w:name w:val="Font Style75"/>
    <w:basedOn w:val="a1"/>
    <w:uiPriority w:val="99"/>
    <w:rsid w:val="008C616A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Style50">
    <w:name w:val="Style50"/>
    <w:basedOn w:val="a0"/>
    <w:uiPriority w:val="99"/>
    <w:rsid w:val="0080367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14">
    <w:name w:val="Style14"/>
    <w:basedOn w:val="a0"/>
    <w:uiPriority w:val="99"/>
    <w:rsid w:val="00873F6E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78">
    <w:name w:val="Font Style78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77">
    <w:name w:val="Font Style77"/>
    <w:basedOn w:val="a1"/>
    <w:uiPriority w:val="99"/>
    <w:rsid w:val="00873F6E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51">
    <w:name w:val="Style51"/>
    <w:basedOn w:val="a0"/>
    <w:uiPriority w:val="99"/>
    <w:rsid w:val="005D62AC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6">
    <w:name w:val="Font Style66"/>
    <w:basedOn w:val="a1"/>
    <w:uiPriority w:val="99"/>
    <w:rsid w:val="005D62AC"/>
    <w:rPr>
      <w:rFonts w:ascii="Palatino Linotype" w:hAnsi="Palatino Linotype" w:cs="Palatino Linotype"/>
      <w:color w:val="000000"/>
      <w:spacing w:val="20"/>
      <w:sz w:val="14"/>
      <w:szCs w:val="14"/>
    </w:rPr>
  </w:style>
  <w:style w:type="character" w:customStyle="1" w:styleId="FontStyle68">
    <w:name w:val="Font Style68"/>
    <w:basedOn w:val="a1"/>
    <w:uiPriority w:val="99"/>
    <w:rsid w:val="005D62AC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70">
    <w:name w:val="Font Style70"/>
    <w:basedOn w:val="a1"/>
    <w:uiPriority w:val="99"/>
    <w:rsid w:val="005D62AC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Style29">
    <w:name w:val="Style29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5">
    <w:name w:val="Style35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4">
    <w:name w:val="Style54"/>
    <w:basedOn w:val="a0"/>
    <w:uiPriority w:val="99"/>
    <w:rsid w:val="005F72F8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62">
    <w:name w:val="Font Style62"/>
    <w:basedOn w:val="a1"/>
    <w:uiPriority w:val="99"/>
    <w:rsid w:val="005F72F8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90">
    <w:name w:val="Заголовок 9 Знак"/>
    <w:basedOn w:val="a1"/>
    <w:link w:val="9"/>
    <w:uiPriority w:val="9"/>
    <w:semiHidden/>
    <w:rsid w:val="009A1625"/>
    <w:rPr>
      <w:rFonts w:ascii="Cambria" w:eastAsiaTheme="minorEastAsia" w:hAnsi="Cambria"/>
      <w:i/>
      <w:iCs/>
      <w:color w:val="404040"/>
      <w:lang w:eastAsia="en-US"/>
    </w:rPr>
  </w:style>
  <w:style w:type="paragraph" w:customStyle="1" w:styleId="Style1">
    <w:name w:val="Style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">
    <w:name w:val="Style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">
    <w:name w:val="Style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0">
    <w:name w:val="Style3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1">
    <w:name w:val="Style31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2">
    <w:name w:val="Style3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3">
    <w:name w:val="Style3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4">
    <w:name w:val="Style34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6">
    <w:name w:val="Style3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7">
    <w:name w:val="Style3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8">
    <w:name w:val="Style3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39">
    <w:name w:val="Style3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0">
    <w:name w:val="Style40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2">
    <w:name w:val="Style4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5">
    <w:name w:val="Style4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6">
    <w:name w:val="Style46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7">
    <w:name w:val="Style47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8">
    <w:name w:val="Style48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49">
    <w:name w:val="Style49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2">
    <w:name w:val="Style52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3">
    <w:name w:val="Style53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paragraph" w:customStyle="1" w:styleId="Style55">
    <w:name w:val="Style55"/>
    <w:basedOn w:val="a0"/>
    <w:uiPriority w:val="99"/>
    <w:rsid w:val="009A1625"/>
    <w:pPr>
      <w:widowControl w:val="0"/>
      <w:autoSpaceDE w:val="0"/>
      <w:autoSpaceDN w:val="0"/>
      <w:adjustRightInd w:val="0"/>
      <w:jc w:val="left"/>
    </w:pPr>
    <w:rPr>
      <w:rFonts w:ascii="Palatino Linotype" w:eastAsiaTheme="minorEastAsia" w:hAnsi="Palatino Linotype"/>
      <w:sz w:val="24"/>
    </w:rPr>
  </w:style>
  <w:style w:type="character" w:customStyle="1" w:styleId="FontStyle57">
    <w:name w:val="Font Style57"/>
    <w:basedOn w:val="a1"/>
    <w:uiPriority w:val="99"/>
    <w:rsid w:val="009A1625"/>
    <w:rPr>
      <w:rFonts w:ascii="Palatino Linotype" w:hAnsi="Palatino Linotype" w:cs="Palatino Linotype"/>
      <w:color w:val="000000"/>
      <w:spacing w:val="10"/>
      <w:sz w:val="38"/>
      <w:szCs w:val="38"/>
    </w:rPr>
  </w:style>
  <w:style w:type="character" w:customStyle="1" w:styleId="FontStyle58">
    <w:name w:val="Font Style58"/>
    <w:basedOn w:val="a1"/>
    <w:uiPriority w:val="99"/>
    <w:rsid w:val="009A1625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59">
    <w:name w:val="Font Style59"/>
    <w:basedOn w:val="a1"/>
    <w:uiPriority w:val="99"/>
    <w:rsid w:val="009A1625"/>
    <w:rPr>
      <w:rFonts w:ascii="Bookman Old Style" w:hAnsi="Bookman Old Style" w:cs="Bookman Old Style"/>
      <w:b/>
      <w:bCs/>
      <w:color w:val="000000"/>
      <w:spacing w:val="-10"/>
      <w:sz w:val="52"/>
      <w:szCs w:val="52"/>
    </w:rPr>
  </w:style>
  <w:style w:type="character" w:customStyle="1" w:styleId="FontStyle60">
    <w:name w:val="Font Style60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61">
    <w:name w:val="Font Style61"/>
    <w:basedOn w:val="a1"/>
    <w:uiPriority w:val="99"/>
    <w:rsid w:val="009A1625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63">
    <w:name w:val="Font Style63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4">
    <w:name w:val="Font Style64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5">
    <w:name w:val="Font Style65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7">
    <w:name w:val="Font Style67"/>
    <w:basedOn w:val="a1"/>
    <w:uiPriority w:val="99"/>
    <w:rsid w:val="009A1625"/>
    <w:rPr>
      <w:rFonts w:ascii="Georgia" w:hAnsi="Georgia" w:cs="Georgia"/>
      <w:color w:val="000000"/>
      <w:sz w:val="22"/>
      <w:szCs w:val="22"/>
    </w:rPr>
  </w:style>
  <w:style w:type="character" w:customStyle="1" w:styleId="FontStyle69">
    <w:name w:val="Font Style69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1">
    <w:name w:val="Font Style71"/>
    <w:basedOn w:val="a1"/>
    <w:uiPriority w:val="99"/>
    <w:rsid w:val="009A1625"/>
    <w:rPr>
      <w:rFonts w:ascii="Palatino Linotype" w:hAnsi="Palatino Linotype" w:cs="Palatino Linotype"/>
      <w:color w:val="000000"/>
      <w:sz w:val="26"/>
      <w:szCs w:val="26"/>
    </w:rPr>
  </w:style>
  <w:style w:type="character" w:customStyle="1" w:styleId="FontStyle73">
    <w:name w:val="Font Style73"/>
    <w:basedOn w:val="a1"/>
    <w:uiPriority w:val="99"/>
    <w:rsid w:val="009A1625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74">
    <w:name w:val="Font Style74"/>
    <w:basedOn w:val="a1"/>
    <w:uiPriority w:val="99"/>
    <w:rsid w:val="009A1625"/>
    <w:rPr>
      <w:rFonts w:ascii="Palatino Linotype" w:hAnsi="Palatino Linotype" w:cs="Palatino Linotype"/>
      <w:b/>
      <w:bCs/>
      <w:color w:val="000000"/>
      <w:sz w:val="30"/>
      <w:szCs w:val="30"/>
    </w:rPr>
  </w:style>
  <w:style w:type="paragraph" w:customStyle="1" w:styleId="Pa44">
    <w:name w:val="Pa44"/>
    <w:basedOn w:val="Default"/>
    <w:next w:val="Default"/>
    <w:uiPriority w:val="99"/>
    <w:rsid w:val="00FA60E5"/>
    <w:pPr>
      <w:spacing w:line="221" w:lineRule="atLeast"/>
    </w:pPr>
    <w:rPr>
      <w:rFonts w:ascii="Cambria" w:hAnsi="Cambria" w:cs="Times New Roman"/>
      <w:color w:val="auto"/>
    </w:rPr>
  </w:style>
  <w:style w:type="character" w:customStyle="1" w:styleId="FontStyle54">
    <w:name w:val="Font Style54"/>
    <w:basedOn w:val="a1"/>
    <w:uiPriority w:val="99"/>
    <w:rsid w:val="00523913"/>
    <w:rPr>
      <w:rFonts w:ascii="Book Antiqua" w:hAnsi="Book Antiqua" w:cs="Book Antiqua"/>
      <w:b/>
      <w:bCs/>
      <w:color w:val="000000"/>
      <w:sz w:val="34"/>
      <w:szCs w:val="34"/>
    </w:rPr>
  </w:style>
  <w:style w:type="character" w:customStyle="1" w:styleId="FontStyle51">
    <w:name w:val="Font Style51"/>
    <w:basedOn w:val="a1"/>
    <w:uiPriority w:val="99"/>
    <w:rsid w:val="00010078"/>
    <w:rPr>
      <w:rFonts w:ascii="Book Antiqua" w:hAnsi="Book Antiqua" w:cs="Book Antiqua"/>
      <w:b/>
      <w:bCs/>
      <w:color w:val="000000"/>
      <w:spacing w:val="30"/>
      <w:sz w:val="44"/>
      <w:szCs w:val="44"/>
    </w:rPr>
  </w:style>
  <w:style w:type="character" w:customStyle="1" w:styleId="FontStyle52">
    <w:name w:val="Font Style52"/>
    <w:basedOn w:val="a1"/>
    <w:uiPriority w:val="99"/>
    <w:rsid w:val="00010078"/>
    <w:rPr>
      <w:rFonts w:ascii="Book Antiqua" w:hAnsi="Book Antiqua" w:cs="Book Antiqua"/>
      <w:color w:val="000000"/>
      <w:spacing w:val="10"/>
      <w:sz w:val="38"/>
      <w:szCs w:val="38"/>
    </w:rPr>
  </w:style>
  <w:style w:type="character" w:customStyle="1" w:styleId="FontStyle53">
    <w:name w:val="Font Style53"/>
    <w:basedOn w:val="a1"/>
    <w:uiPriority w:val="99"/>
    <w:rsid w:val="00010078"/>
    <w:rPr>
      <w:rFonts w:ascii="Book Antiqua" w:hAnsi="Book Antiqua" w:cs="Book Antiqua"/>
      <w:color w:val="000000"/>
      <w:sz w:val="16"/>
      <w:szCs w:val="16"/>
    </w:rPr>
  </w:style>
  <w:style w:type="character" w:customStyle="1" w:styleId="FontStyle55">
    <w:name w:val="Font Style55"/>
    <w:basedOn w:val="a1"/>
    <w:uiPriority w:val="99"/>
    <w:rsid w:val="00010078"/>
    <w:rPr>
      <w:rFonts w:ascii="Book Antiqua" w:hAnsi="Book Antiqua" w:cs="Book Antiqua"/>
      <w:color w:val="000000"/>
      <w:spacing w:val="10"/>
      <w:sz w:val="28"/>
      <w:szCs w:val="28"/>
    </w:rPr>
  </w:style>
  <w:style w:type="character" w:customStyle="1" w:styleId="FontStyle56">
    <w:name w:val="Font Style56"/>
    <w:basedOn w:val="a1"/>
    <w:uiPriority w:val="99"/>
    <w:rsid w:val="00010078"/>
    <w:rPr>
      <w:rFonts w:ascii="Book Antiqua" w:hAnsi="Book Antiqua" w:cs="Book Antiqua"/>
      <w:b/>
      <w:bCs/>
      <w:i/>
      <w:iCs/>
      <w:color w:val="000000"/>
      <w:spacing w:val="-20"/>
      <w:sz w:val="44"/>
      <w:szCs w:val="44"/>
    </w:rPr>
  </w:style>
  <w:style w:type="paragraph" w:customStyle="1" w:styleId="a20">
    <w:name w:val="a2"/>
    <w:basedOn w:val="a0"/>
    <w:rsid w:val="00010078"/>
    <w:pPr>
      <w:spacing w:before="100" w:beforeAutospacing="1" w:after="100" w:afterAutospacing="1"/>
      <w:jc w:val="left"/>
    </w:pPr>
    <w:rPr>
      <w:sz w:val="24"/>
    </w:rPr>
  </w:style>
  <w:style w:type="character" w:styleId="aff0">
    <w:name w:val="annotation reference"/>
    <w:basedOn w:val="a1"/>
    <w:rsid w:val="0004160D"/>
    <w:rPr>
      <w:sz w:val="16"/>
      <w:szCs w:val="16"/>
    </w:rPr>
  </w:style>
  <w:style w:type="paragraph" w:styleId="aff1">
    <w:name w:val="annotation text"/>
    <w:basedOn w:val="a0"/>
    <w:link w:val="aff2"/>
    <w:rsid w:val="0004160D"/>
    <w:rPr>
      <w:sz w:val="20"/>
      <w:szCs w:val="20"/>
    </w:rPr>
  </w:style>
  <w:style w:type="character" w:customStyle="1" w:styleId="aff2">
    <w:name w:val="Текст примечания Знак"/>
    <w:basedOn w:val="a1"/>
    <w:link w:val="aff1"/>
    <w:rsid w:val="0004160D"/>
  </w:style>
  <w:style w:type="paragraph" w:styleId="aff3">
    <w:name w:val="annotation subject"/>
    <w:basedOn w:val="aff1"/>
    <w:next w:val="aff1"/>
    <w:link w:val="aff4"/>
    <w:rsid w:val="0004160D"/>
    <w:rPr>
      <w:b/>
      <w:bCs/>
    </w:rPr>
  </w:style>
  <w:style w:type="character" w:customStyle="1" w:styleId="aff4">
    <w:name w:val="Тема примечания Знак"/>
    <w:basedOn w:val="aff2"/>
    <w:link w:val="aff3"/>
    <w:rsid w:val="0004160D"/>
    <w:rPr>
      <w:b/>
      <w:bCs/>
    </w:rPr>
  </w:style>
  <w:style w:type="character" w:customStyle="1" w:styleId="aff5">
    <w:name w:val="Другое_"/>
    <w:link w:val="aff6"/>
    <w:uiPriority w:val="99"/>
    <w:locked/>
    <w:rsid w:val="00246544"/>
    <w:rPr>
      <w:rFonts w:ascii="Cambria" w:eastAsia="Cambria" w:hAnsi="Cambria" w:cs="Cambria"/>
      <w:color w:val="231F20"/>
      <w:sz w:val="22"/>
      <w:szCs w:val="22"/>
      <w:shd w:val="clear" w:color="auto" w:fill="FFFFFF"/>
    </w:rPr>
  </w:style>
  <w:style w:type="paragraph" w:customStyle="1" w:styleId="aff6">
    <w:name w:val="Другое"/>
    <w:basedOn w:val="a0"/>
    <w:link w:val="aff5"/>
    <w:uiPriority w:val="99"/>
    <w:rsid w:val="00246544"/>
    <w:pPr>
      <w:widowControl w:val="0"/>
      <w:shd w:val="clear" w:color="auto" w:fill="FFFFFF"/>
      <w:spacing w:after="140"/>
    </w:pPr>
    <w:rPr>
      <w:rFonts w:ascii="Cambria" w:eastAsia="Cambria" w:hAnsi="Cambria" w:cs="Cambria"/>
      <w:color w:val="231F20"/>
      <w:sz w:val="22"/>
      <w:szCs w:val="22"/>
    </w:rPr>
  </w:style>
  <w:style w:type="paragraph" w:styleId="aff7">
    <w:name w:val="No Spacing"/>
    <w:uiPriority w:val="1"/>
    <w:qFormat/>
    <w:rsid w:val="001F40F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8">
    <w:name w:val="Font Style48"/>
    <w:uiPriority w:val="99"/>
    <w:rsid w:val="00870363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w">
    <w:name w:val="w"/>
    <w:basedOn w:val="a1"/>
    <w:rsid w:val="009E6402"/>
  </w:style>
  <w:style w:type="character" w:customStyle="1" w:styleId="FontStyle85">
    <w:name w:val="Font Style85"/>
    <w:basedOn w:val="a1"/>
    <w:uiPriority w:val="99"/>
    <w:rsid w:val="00577C43"/>
    <w:rPr>
      <w:rFonts w:ascii="Times New Roman" w:hAnsi="Times New Roman" w:cs="Times New Roman"/>
      <w:i/>
      <w:iCs/>
      <w:color w:val="000000"/>
      <w:sz w:val="16"/>
      <w:szCs w:val="16"/>
    </w:rPr>
  </w:style>
  <w:style w:type="paragraph" w:styleId="aff8">
    <w:name w:val="Normal (Web)"/>
    <w:basedOn w:val="a0"/>
    <w:uiPriority w:val="99"/>
    <w:unhideWhenUsed/>
    <w:rsid w:val="00577C43"/>
    <w:pPr>
      <w:spacing w:before="100" w:beforeAutospacing="1" w:after="100" w:afterAutospacing="1"/>
      <w:jc w:val="left"/>
    </w:pPr>
    <w:rPr>
      <w:rFonts w:eastAsiaTheme="minorEastAsia"/>
      <w:sz w:val="24"/>
    </w:rPr>
  </w:style>
  <w:style w:type="character" w:customStyle="1" w:styleId="FontStyle124">
    <w:name w:val="Font Style124"/>
    <w:uiPriority w:val="99"/>
    <w:rsid w:val="00577C43"/>
    <w:rPr>
      <w:rFonts w:ascii="Arial" w:hAnsi="Arial" w:cs="Arial"/>
      <w:b/>
      <w:bCs/>
      <w:color w:val="000000"/>
      <w:sz w:val="20"/>
      <w:szCs w:val="20"/>
    </w:rPr>
  </w:style>
  <w:style w:type="paragraph" w:customStyle="1" w:styleId="formattext">
    <w:name w:val="formattext"/>
    <w:basedOn w:val="a0"/>
    <w:rsid w:val="00E2545B"/>
    <w:pPr>
      <w:spacing w:before="100" w:beforeAutospacing="1" w:after="100" w:afterAutospacing="1"/>
      <w:jc w:val="left"/>
    </w:pPr>
    <w:rPr>
      <w:sz w:val="24"/>
    </w:rPr>
  </w:style>
  <w:style w:type="character" w:customStyle="1" w:styleId="15">
    <w:name w:val="Основной текст Знак1"/>
    <w:basedOn w:val="a1"/>
    <w:uiPriority w:val="99"/>
    <w:rsid w:val="004942BD"/>
    <w:rPr>
      <w:rFonts w:ascii="Arial" w:hAnsi="Arial" w:cs="Arial"/>
      <w:b/>
      <w:bCs/>
      <w:sz w:val="16"/>
      <w:szCs w:val="16"/>
      <w:u w:val="none"/>
    </w:rPr>
  </w:style>
  <w:style w:type="character" w:customStyle="1" w:styleId="aff9">
    <w:name w:val="Подпись к таблице_"/>
    <w:basedOn w:val="a1"/>
    <w:link w:val="affa"/>
    <w:uiPriority w:val="99"/>
    <w:rsid w:val="004E786D"/>
    <w:rPr>
      <w:rFonts w:ascii="Arial" w:hAnsi="Arial" w:cs="Arial"/>
      <w:b/>
      <w:bCs/>
      <w:sz w:val="16"/>
      <w:szCs w:val="16"/>
    </w:rPr>
  </w:style>
  <w:style w:type="paragraph" w:customStyle="1" w:styleId="affa">
    <w:name w:val="Подпись к таблице"/>
    <w:basedOn w:val="a0"/>
    <w:link w:val="aff9"/>
    <w:uiPriority w:val="99"/>
    <w:rsid w:val="004E786D"/>
    <w:pPr>
      <w:widowControl w:val="0"/>
      <w:jc w:val="left"/>
    </w:pPr>
    <w:rPr>
      <w:rFonts w:ascii="Arial" w:hAnsi="Arial" w:cs="Arial"/>
      <w:b/>
      <w:bCs/>
      <w:sz w:val="16"/>
      <w:szCs w:val="16"/>
    </w:rPr>
  </w:style>
  <w:style w:type="character" w:customStyle="1" w:styleId="43">
    <w:name w:val="Заголовок №4_"/>
    <w:basedOn w:val="a1"/>
    <w:link w:val="44"/>
    <w:uiPriority w:val="99"/>
    <w:rsid w:val="00711789"/>
    <w:rPr>
      <w:rFonts w:ascii="Arial" w:hAnsi="Arial" w:cs="Arial"/>
      <w:b/>
      <w:bCs/>
      <w:sz w:val="18"/>
      <w:szCs w:val="18"/>
    </w:rPr>
  </w:style>
  <w:style w:type="paragraph" w:customStyle="1" w:styleId="44">
    <w:name w:val="Заголовок №4"/>
    <w:basedOn w:val="a0"/>
    <w:link w:val="43"/>
    <w:uiPriority w:val="99"/>
    <w:rsid w:val="00711789"/>
    <w:pPr>
      <w:widowControl w:val="0"/>
      <w:spacing w:after="380"/>
      <w:jc w:val="center"/>
      <w:outlineLvl w:val="3"/>
    </w:pPr>
    <w:rPr>
      <w:rFonts w:ascii="Arial" w:hAnsi="Arial" w:cs="Arial"/>
      <w:b/>
      <w:bCs/>
      <w:sz w:val="18"/>
      <w:szCs w:val="18"/>
    </w:rPr>
  </w:style>
  <w:style w:type="character" w:customStyle="1" w:styleId="52">
    <w:name w:val="Основной текст (5)_"/>
    <w:basedOn w:val="a1"/>
    <w:link w:val="53"/>
    <w:uiPriority w:val="99"/>
    <w:rsid w:val="00362DB4"/>
    <w:rPr>
      <w:rFonts w:ascii="Arial" w:hAnsi="Arial" w:cs="Arial"/>
      <w:smallCaps/>
      <w:sz w:val="26"/>
      <w:szCs w:val="26"/>
      <w:lang w:val="en-US" w:eastAsia="en-US"/>
    </w:rPr>
  </w:style>
  <w:style w:type="paragraph" w:customStyle="1" w:styleId="53">
    <w:name w:val="Основной текст (5)"/>
    <w:basedOn w:val="a0"/>
    <w:link w:val="52"/>
    <w:uiPriority w:val="99"/>
    <w:rsid w:val="00362DB4"/>
    <w:pPr>
      <w:widowControl w:val="0"/>
      <w:spacing w:after="230"/>
      <w:jc w:val="center"/>
    </w:pPr>
    <w:rPr>
      <w:rFonts w:ascii="Arial" w:hAnsi="Arial" w:cs="Arial"/>
      <w:smallCaps/>
      <w:sz w:val="26"/>
      <w:szCs w:val="26"/>
      <w:lang w:val="en-US" w:eastAsia="en-US"/>
    </w:rPr>
  </w:style>
  <w:style w:type="character" w:customStyle="1" w:styleId="affb">
    <w:name w:val="Сноска_"/>
    <w:basedOn w:val="a1"/>
    <w:link w:val="affc"/>
    <w:uiPriority w:val="99"/>
    <w:rsid w:val="009F6228"/>
    <w:rPr>
      <w:rFonts w:ascii="Arial" w:hAnsi="Arial" w:cs="Arial"/>
      <w:b/>
      <w:bCs/>
      <w:i/>
      <w:iCs/>
      <w:sz w:val="16"/>
      <w:szCs w:val="16"/>
    </w:rPr>
  </w:style>
  <w:style w:type="paragraph" w:customStyle="1" w:styleId="affc">
    <w:name w:val="Сноска"/>
    <w:basedOn w:val="a0"/>
    <w:link w:val="affb"/>
    <w:uiPriority w:val="99"/>
    <w:rsid w:val="009F6228"/>
    <w:pPr>
      <w:widowControl w:val="0"/>
      <w:spacing w:line="283" w:lineRule="auto"/>
      <w:ind w:firstLine="520"/>
      <w:jc w:val="left"/>
    </w:pPr>
    <w:rPr>
      <w:rFonts w:ascii="Arial" w:hAnsi="Arial" w:cs="Arial"/>
      <w:b/>
      <w:bCs/>
      <w:i/>
      <w:iCs/>
      <w:sz w:val="16"/>
      <w:szCs w:val="16"/>
    </w:rPr>
  </w:style>
  <w:style w:type="character" w:customStyle="1" w:styleId="affd">
    <w:name w:val="Основной текст_"/>
    <w:basedOn w:val="a1"/>
    <w:link w:val="24"/>
    <w:rsid w:val="002003B7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paragraph" w:customStyle="1" w:styleId="24">
    <w:name w:val="Основной текст2"/>
    <w:basedOn w:val="a0"/>
    <w:link w:val="affd"/>
    <w:rsid w:val="002003B7"/>
    <w:pPr>
      <w:widowControl w:val="0"/>
      <w:shd w:val="clear" w:color="auto" w:fill="FFFFFF"/>
      <w:spacing w:before="180" w:after="180" w:line="220" w:lineRule="exact"/>
      <w:ind w:hanging="1000"/>
      <w:jc w:val="left"/>
    </w:pPr>
    <w:rPr>
      <w:rFonts w:ascii="Arial Unicode MS" w:eastAsia="Arial Unicode MS" w:hAnsi="Arial Unicode MS" w:cs="Arial Unicode MS"/>
      <w:sz w:val="19"/>
      <w:szCs w:val="19"/>
    </w:rPr>
  </w:style>
  <w:style w:type="character" w:customStyle="1" w:styleId="30">
    <w:name w:val="Заголовок 3 Знак"/>
    <w:basedOn w:val="a1"/>
    <w:link w:val="3"/>
    <w:semiHidden/>
    <w:rsid w:val="004540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574A5B"/>
    <w:rPr>
      <w:rFonts w:asciiTheme="majorHAnsi" w:eastAsiaTheme="majorEastAsia" w:hAnsiTheme="majorHAnsi" w:cstheme="majorBidi"/>
      <w:color w:val="365F91" w:themeColor="accent1" w:themeShade="BF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0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5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54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8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522954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24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0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2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6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41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0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06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8232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13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73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12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62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0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7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39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99352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62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42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5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5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99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4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AD6A1-420A-4E9E-ABA0-D6CA4D59F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6106</TotalTime>
  <Pages>12</Pages>
  <Words>1908</Words>
  <Characters>14792</Characters>
  <Application>Microsoft Office Word</Application>
  <DocSecurity>0</DocSecurity>
  <Lines>123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16667</CharactersWithSpaces>
  <SharedDoc>false</SharedDoc>
  <HLinks>
    <vt:vector size="90" baseType="variant"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_Toc398206844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_Toc398206843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_Toc398206842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_Toc398206841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_Toc398206840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_Toc398206839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_Toc398206838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_Toc398206837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_Toc398206836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_Toc398206835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_Toc398206834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_Toc398206833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_Toc398206832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_Toc398206831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_Toc398206830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KBS-6</cp:lastModifiedBy>
  <cp:revision>95</cp:revision>
  <cp:lastPrinted>2020-11-30T04:14:00Z</cp:lastPrinted>
  <dcterms:created xsi:type="dcterms:W3CDTF">2020-07-30T12:33:00Z</dcterms:created>
  <dcterms:modified xsi:type="dcterms:W3CDTF">2023-09-01T12:49:00Z</dcterms:modified>
</cp:coreProperties>
</file>